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B5986" w14:textId="7311AB51" w:rsidR="00E62290" w:rsidRDefault="00E62290" w:rsidP="00E62290">
      <w:pPr>
        <w:spacing w:line="288" w:lineRule="auto"/>
        <w:ind w:left="113" w:right="539"/>
        <w:jc w:val="center"/>
        <w:rPr>
          <w:rFonts w:asciiTheme="minorHAnsi" w:eastAsia="Calibri" w:hAnsiTheme="minorHAnsi" w:cstheme="minorHAnsi"/>
          <w:b/>
          <w:color w:val="4F81BD" w:themeColor="accent1"/>
          <w:sz w:val="32"/>
          <w:szCs w:val="22"/>
          <w:lang w:val="fr-FR"/>
        </w:rPr>
      </w:pPr>
      <w:r>
        <w:rPr>
          <w:rFonts w:asciiTheme="minorHAnsi" w:eastAsia="Calibri" w:hAnsiTheme="minorHAnsi" w:cstheme="minorHAnsi"/>
          <w:b/>
          <w:noProof/>
          <w:color w:val="4F81BD" w:themeColor="accent1"/>
          <w:sz w:val="10"/>
          <w:szCs w:val="22"/>
          <w:lang w:val="fr-FR"/>
        </w:rPr>
        <w:drawing>
          <wp:anchor distT="0" distB="0" distL="114300" distR="114300" simplePos="0" relativeHeight="251660288" behindDoc="0" locked="0" layoutInCell="1" allowOverlap="1" wp14:anchorId="3E2E9F08" wp14:editId="394D02FB">
            <wp:simplePos x="0" y="0"/>
            <wp:positionH relativeFrom="margin">
              <wp:align>left</wp:align>
            </wp:positionH>
            <wp:positionV relativeFrom="paragraph">
              <wp:posOffset>179</wp:posOffset>
            </wp:positionV>
            <wp:extent cx="1065530" cy="974725"/>
            <wp:effectExtent l="0" t="0" r="127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CDG-APLAT-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5530" cy="974725"/>
                    </a:xfrm>
                    <a:prstGeom prst="rect">
                      <a:avLst/>
                    </a:prstGeom>
                  </pic:spPr>
                </pic:pic>
              </a:graphicData>
            </a:graphic>
            <wp14:sizeRelH relativeFrom="margin">
              <wp14:pctWidth>0</wp14:pctWidth>
            </wp14:sizeRelH>
            <wp14:sizeRelV relativeFrom="margin">
              <wp14:pctHeight>0</wp14:pctHeight>
            </wp14:sizeRelV>
          </wp:anchor>
        </w:drawing>
      </w:r>
    </w:p>
    <w:p w14:paraId="0F68FC09" w14:textId="3E75FE69" w:rsidR="00E62290" w:rsidRDefault="00E62290" w:rsidP="00E62290">
      <w:pPr>
        <w:spacing w:line="288" w:lineRule="auto"/>
        <w:ind w:left="113" w:right="539"/>
        <w:jc w:val="center"/>
        <w:rPr>
          <w:rFonts w:asciiTheme="minorHAnsi" w:eastAsia="Calibri" w:hAnsiTheme="minorHAnsi" w:cstheme="minorHAnsi"/>
          <w:b/>
          <w:color w:val="4F81BD" w:themeColor="accent1"/>
          <w:sz w:val="32"/>
          <w:szCs w:val="22"/>
          <w:lang w:val="fr-FR"/>
        </w:rPr>
      </w:pPr>
    </w:p>
    <w:p w14:paraId="258B3D4B" w14:textId="44016715" w:rsidR="00E62290" w:rsidRDefault="00E62290" w:rsidP="00E62290">
      <w:pPr>
        <w:spacing w:line="288" w:lineRule="auto"/>
        <w:ind w:left="113" w:right="539"/>
        <w:jc w:val="center"/>
        <w:rPr>
          <w:rFonts w:asciiTheme="minorHAnsi" w:eastAsia="Calibri" w:hAnsiTheme="minorHAnsi" w:cstheme="minorHAnsi"/>
          <w:b/>
          <w:color w:val="4F81BD" w:themeColor="accent1"/>
          <w:sz w:val="32"/>
          <w:szCs w:val="22"/>
          <w:lang w:val="fr-FR"/>
        </w:rPr>
      </w:pPr>
    </w:p>
    <w:p w14:paraId="04DC59B0" w14:textId="77777777" w:rsidR="00E62290" w:rsidRDefault="00E62290" w:rsidP="00E62290">
      <w:pPr>
        <w:spacing w:line="288" w:lineRule="auto"/>
        <w:ind w:left="113" w:right="539"/>
        <w:jc w:val="center"/>
        <w:rPr>
          <w:rFonts w:asciiTheme="minorHAnsi" w:eastAsia="Calibri" w:hAnsiTheme="minorHAnsi" w:cstheme="minorHAnsi"/>
          <w:b/>
          <w:color w:val="4F81BD" w:themeColor="accent1"/>
          <w:sz w:val="32"/>
          <w:szCs w:val="22"/>
          <w:lang w:val="fr-FR"/>
        </w:rPr>
      </w:pPr>
    </w:p>
    <w:p w14:paraId="195D154A" w14:textId="7714C68B" w:rsidR="007D787B" w:rsidRPr="007D4A0D" w:rsidRDefault="007D4A0D" w:rsidP="00E62290">
      <w:pPr>
        <w:pBdr>
          <w:top w:val="single" w:sz="4" w:space="1" w:color="auto"/>
          <w:left w:val="single" w:sz="4" w:space="4" w:color="auto"/>
          <w:bottom w:val="single" w:sz="4" w:space="1" w:color="auto"/>
          <w:right w:val="single" w:sz="4" w:space="4" w:color="auto"/>
        </w:pBdr>
        <w:spacing w:line="288" w:lineRule="auto"/>
        <w:ind w:left="113" w:right="539"/>
        <w:jc w:val="center"/>
        <w:rPr>
          <w:rFonts w:asciiTheme="minorHAnsi" w:eastAsia="Calibri" w:hAnsiTheme="minorHAnsi" w:cstheme="minorHAnsi"/>
          <w:b/>
          <w:color w:val="4F81BD" w:themeColor="accent1"/>
          <w:sz w:val="6"/>
          <w:szCs w:val="22"/>
          <w:lang w:val="fr-FR"/>
        </w:rPr>
      </w:pPr>
      <w:r w:rsidRPr="007D4A0D">
        <w:rPr>
          <w:rFonts w:asciiTheme="minorHAnsi" w:eastAsia="Calibri" w:hAnsiTheme="minorHAnsi" w:cstheme="minorHAnsi"/>
          <w:b/>
          <w:color w:val="4F81BD" w:themeColor="accent1"/>
          <w:sz w:val="10"/>
          <w:szCs w:val="22"/>
          <w:lang w:val="fr-FR"/>
        </w:rPr>
        <w:br/>
      </w:r>
      <w:r w:rsidR="007D787B" w:rsidRPr="007D4A0D">
        <w:rPr>
          <w:rFonts w:asciiTheme="minorHAnsi" w:eastAsia="Calibri" w:hAnsiTheme="minorHAnsi" w:cstheme="minorHAnsi"/>
          <w:b/>
          <w:color w:val="4F81BD" w:themeColor="accent1"/>
          <w:sz w:val="32"/>
          <w:szCs w:val="22"/>
          <w:lang w:val="fr-FR"/>
        </w:rPr>
        <w:t>PLAN DE CONTINUITE D’ACTIVITE</w:t>
      </w:r>
      <w:r w:rsidR="00A601A6" w:rsidRPr="007D4A0D">
        <w:rPr>
          <w:rFonts w:asciiTheme="minorHAnsi" w:eastAsia="Calibri" w:hAnsiTheme="minorHAnsi" w:cstheme="minorHAnsi"/>
          <w:b/>
          <w:color w:val="4F81BD" w:themeColor="accent1"/>
          <w:sz w:val="32"/>
          <w:szCs w:val="22"/>
          <w:lang w:val="fr-FR"/>
        </w:rPr>
        <w:t xml:space="preserve"> (PCA)</w:t>
      </w:r>
      <w:r w:rsidR="00B14341">
        <w:rPr>
          <w:rFonts w:asciiTheme="minorHAnsi" w:eastAsia="Calibri" w:hAnsiTheme="minorHAnsi" w:cstheme="minorHAnsi"/>
          <w:b/>
          <w:color w:val="4F81BD" w:themeColor="accent1"/>
          <w:sz w:val="28"/>
          <w:szCs w:val="22"/>
          <w:lang w:val="fr-FR"/>
        </w:rPr>
        <w:br/>
      </w:r>
      <w:r w:rsidR="007D787B" w:rsidRPr="007D4A0D">
        <w:rPr>
          <w:rFonts w:asciiTheme="minorHAnsi" w:eastAsia="Calibri" w:hAnsiTheme="minorHAnsi" w:cstheme="minorHAnsi"/>
          <w:b/>
          <w:color w:val="4F81BD" w:themeColor="accent1"/>
          <w:sz w:val="24"/>
          <w:szCs w:val="22"/>
          <w:lang w:val="fr-FR"/>
        </w:rPr>
        <w:t>DE LA COMMUNE</w:t>
      </w:r>
      <w:r w:rsidR="00A601A6" w:rsidRPr="007D4A0D">
        <w:rPr>
          <w:rFonts w:asciiTheme="minorHAnsi" w:eastAsia="Calibri" w:hAnsiTheme="minorHAnsi" w:cstheme="minorHAnsi"/>
          <w:b/>
          <w:color w:val="4F81BD" w:themeColor="accent1"/>
          <w:sz w:val="24"/>
          <w:szCs w:val="22"/>
          <w:lang w:val="fr-FR"/>
        </w:rPr>
        <w:t xml:space="preserve"> </w:t>
      </w:r>
      <w:r w:rsidR="007D787B" w:rsidRPr="007D4A0D">
        <w:rPr>
          <w:rFonts w:asciiTheme="minorHAnsi" w:eastAsia="Calibri" w:hAnsiTheme="minorHAnsi" w:cstheme="minorHAnsi"/>
          <w:b/>
          <w:color w:val="4F81BD" w:themeColor="accent1"/>
          <w:sz w:val="24"/>
          <w:szCs w:val="22"/>
          <w:lang w:val="fr-FR"/>
        </w:rPr>
        <w:t>/</w:t>
      </w:r>
      <w:r w:rsidR="00A601A6" w:rsidRPr="007D4A0D">
        <w:rPr>
          <w:rFonts w:asciiTheme="minorHAnsi" w:eastAsia="Calibri" w:hAnsiTheme="minorHAnsi" w:cstheme="minorHAnsi"/>
          <w:b/>
          <w:color w:val="4F81BD" w:themeColor="accent1"/>
          <w:sz w:val="24"/>
          <w:szCs w:val="22"/>
          <w:lang w:val="fr-FR"/>
        </w:rPr>
        <w:t xml:space="preserve"> </w:t>
      </w:r>
      <w:r w:rsidR="007D787B" w:rsidRPr="007D4A0D">
        <w:rPr>
          <w:rFonts w:asciiTheme="minorHAnsi" w:eastAsia="Calibri" w:hAnsiTheme="minorHAnsi" w:cstheme="minorHAnsi"/>
          <w:b/>
          <w:color w:val="4F81BD" w:themeColor="accent1"/>
          <w:sz w:val="24"/>
          <w:szCs w:val="22"/>
          <w:lang w:val="fr-FR"/>
        </w:rPr>
        <w:t>ET</w:t>
      </w:r>
      <w:r w:rsidR="00CD7CF3" w:rsidRPr="007D4A0D">
        <w:rPr>
          <w:rFonts w:asciiTheme="minorHAnsi" w:eastAsia="Calibri" w:hAnsiTheme="minorHAnsi" w:cstheme="minorHAnsi"/>
          <w:b/>
          <w:color w:val="4F81BD" w:themeColor="accent1"/>
          <w:sz w:val="24"/>
          <w:szCs w:val="22"/>
          <w:lang w:val="fr-FR"/>
        </w:rPr>
        <w:t>A</w:t>
      </w:r>
      <w:r w:rsidR="007D787B" w:rsidRPr="007D4A0D">
        <w:rPr>
          <w:rFonts w:asciiTheme="minorHAnsi" w:eastAsia="Calibri" w:hAnsiTheme="minorHAnsi" w:cstheme="minorHAnsi"/>
          <w:b/>
          <w:color w:val="4F81BD" w:themeColor="accent1"/>
          <w:sz w:val="24"/>
          <w:szCs w:val="22"/>
          <w:lang w:val="fr-FR"/>
        </w:rPr>
        <w:t xml:space="preserve">BLISSEMENT </w:t>
      </w:r>
      <w:r w:rsidR="007D787B" w:rsidRPr="00117DD3">
        <w:rPr>
          <w:rFonts w:asciiTheme="minorHAnsi" w:eastAsia="Calibri" w:hAnsiTheme="minorHAnsi" w:cstheme="minorHAnsi"/>
          <w:color w:val="4F81BD" w:themeColor="accent1"/>
          <w:sz w:val="22"/>
          <w:szCs w:val="22"/>
          <w:highlight w:val="yellow"/>
          <w:lang w:val="fr-FR"/>
        </w:rPr>
        <w:t>………………………</w:t>
      </w:r>
      <w:r w:rsidR="00A601A6" w:rsidRPr="00117DD3">
        <w:rPr>
          <w:rFonts w:asciiTheme="minorHAnsi" w:eastAsia="Calibri" w:hAnsiTheme="minorHAnsi" w:cstheme="minorHAnsi"/>
          <w:color w:val="4F81BD" w:themeColor="accent1"/>
          <w:sz w:val="22"/>
          <w:szCs w:val="22"/>
          <w:highlight w:val="yellow"/>
          <w:lang w:val="fr-FR"/>
        </w:rPr>
        <w:t>……………………</w:t>
      </w:r>
      <w:r>
        <w:rPr>
          <w:rFonts w:asciiTheme="minorHAnsi" w:eastAsia="Calibri" w:hAnsiTheme="minorHAnsi" w:cstheme="minorHAnsi"/>
          <w:color w:val="4F81BD" w:themeColor="accent1"/>
          <w:sz w:val="22"/>
          <w:szCs w:val="22"/>
          <w:highlight w:val="yellow"/>
          <w:lang w:val="fr-FR"/>
        </w:rPr>
        <w:t>………………….</w:t>
      </w:r>
      <w:r w:rsidR="00A601A6" w:rsidRPr="00117DD3">
        <w:rPr>
          <w:rFonts w:asciiTheme="minorHAnsi" w:eastAsia="Calibri" w:hAnsiTheme="minorHAnsi" w:cstheme="minorHAnsi"/>
          <w:color w:val="4F81BD" w:themeColor="accent1"/>
          <w:sz w:val="22"/>
          <w:szCs w:val="22"/>
          <w:highlight w:val="yellow"/>
          <w:lang w:val="fr-FR"/>
        </w:rPr>
        <w:t>………………</w:t>
      </w:r>
      <w:r>
        <w:rPr>
          <w:rFonts w:asciiTheme="minorHAnsi" w:eastAsia="Calibri" w:hAnsiTheme="minorHAnsi" w:cstheme="minorHAnsi"/>
          <w:color w:val="4F81BD" w:themeColor="accent1"/>
          <w:sz w:val="22"/>
          <w:szCs w:val="22"/>
          <w:highlight w:val="yellow"/>
          <w:lang w:val="fr-FR"/>
        </w:rPr>
        <w:t>………….</w:t>
      </w:r>
      <w:r w:rsidR="001949CB" w:rsidRPr="00117DD3">
        <w:rPr>
          <w:rFonts w:asciiTheme="minorHAnsi" w:eastAsia="Calibri" w:hAnsiTheme="minorHAnsi" w:cstheme="minorHAnsi"/>
          <w:color w:val="4F81BD" w:themeColor="accent1"/>
          <w:sz w:val="22"/>
          <w:szCs w:val="22"/>
          <w:highlight w:val="yellow"/>
          <w:lang w:val="fr-FR"/>
        </w:rPr>
        <w:t>..</w:t>
      </w:r>
      <w:r w:rsidR="00B14341">
        <w:rPr>
          <w:rFonts w:asciiTheme="minorHAnsi" w:eastAsia="Calibri" w:hAnsiTheme="minorHAnsi" w:cstheme="minorHAnsi"/>
          <w:b/>
          <w:color w:val="4F81BD" w:themeColor="accent1"/>
          <w:sz w:val="28"/>
          <w:szCs w:val="22"/>
          <w:lang w:val="fr-FR"/>
        </w:rPr>
        <w:br/>
      </w:r>
      <w:r w:rsidR="007D787B" w:rsidRPr="00C45083">
        <w:rPr>
          <w:rFonts w:asciiTheme="minorHAnsi" w:eastAsia="Calibri" w:hAnsiTheme="minorHAnsi" w:cstheme="minorHAnsi"/>
          <w:b/>
          <w:color w:val="C00000"/>
          <w:sz w:val="24"/>
          <w:szCs w:val="22"/>
          <w:lang w:val="fr-FR"/>
        </w:rPr>
        <w:t xml:space="preserve">DANS LE CADRE DE LA GESTION DE LA PANDEMIE DE COVID-19 </w:t>
      </w:r>
      <w:r>
        <w:rPr>
          <w:rFonts w:asciiTheme="minorHAnsi" w:eastAsia="Calibri" w:hAnsiTheme="minorHAnsi" w:cstheme="minorHAnsi"/>
          <w:b/>
          <w:color w:val="C00000"/>
          <w:sz w:val="24"/>
          <w:szCs w:val="22"/>
          <w:lang w:val="fr-FR"/>
        </w:rPr>
        <w:br/>
      </w:r>
    </w:p>
    <w:p w14:paraId="68815AE8" w14:textId="77777777" w:rsidR="00C45083" w:rsidRDefault="00C45083" w:rsidP="00A601A6">
      <w:pPr>
        <w:pStyle w:val="Default"/>
        <w:jc w:val="both"/>
        <w:rPr>
          <w:rFonts w:asciiTheme="minorHAnsi" w:eastAsia="Calibri" w:hAnsiTheme="minorHAnsi" w:cstheme="minorHAnsi"/>
          <w:b/>
          <w:color w:val="0069B5"/>
          <w:sz w:val="22"/>
          <w:szCs w:val="22"/>
        </w:rPr>
      </w:pPr>
    </w:p>
    <w:p w14:paraId="4434947F" w14:textId="77777777" w:rsidR="00C45083" w:rsidRPr="007D4A0D" w:rsidRDefault="00C45083" w:rsidP="00A601A6">
      <w:pPr>
        <w:pStyle w:val="Default"/>
        <w:jc w:val="both"/>
        <w:rPr>
          <w:rFonts w:asciiTheme="minorHAnsi" w:hAnsiTheme="minorHAnsi" w:cstheme="minorHAnsi"/>
          <w:sz w:val="12"/>
          <w:szCs w:val="22"/>
        </w:rPr>
      </w:pPr>
    </w:p>
    <w:p w14:paraId="7C433348" w14:textId="57434285" w:rsidR="00C45083" w:rsidRPr="007C4CC4" w:rsidRDefault="00F65F28" w:rsidP="00952836">
      <w:pPr>
        <w:pStyle w:val="Default"/>
        <w:spacing w:after="120" w:line="264" w:lineRule="auto"/>
        <w:jc w:val="both"/>
        <w:rPr>
          <w:rFonts w:asciiTheme="minorHAnsi" w:hAnsiTheme="minorHAnsi" w:cstheme="minorHAnsi"/>
          <w:b/>
          <w:color w:val="4F81BD" w:themeColor="accent1"/>
          <w:szCs w:val="22"/>
        </w:rPr>
      </w:pPr>
      <w:r>
        <w:rPr>
          <w:rFonts w:asciiTheme="minorHAnsi" w:hAnsiTheme="minorHAnsi" w:cstheme="minorHAnsi"/>
          <w:b/>
          <w:color w:val="4F81BD" w:themeColor="accent1"/>
          <w:szCs w:val="22"/>
        </w:rPr>
        <w:t>INTRODUCTION</w:t>
      </w:r>
    </w:p>
    <w:p w14:paraId="5771F718" w14:textId="77777777" w:rsidR="002D72C3" w:rsidRDefault="00A601A6" w:rsidP="00952836">
      <w:pPr>
        <w:pStyle w:val="Default"/>
        <w:spacing w:after="120" w:line="264" w:lineRule="auto"/>
        <w:jc w:val="both"/>
        <w:rPr>
          <w:rFonts w:asciiTheme="minorHAnsi" w:hAnsiTheme="minorHAnsi" w:cstheme="minorHAnsi"/>
          <w:sz w:val="22"/>
          <w:szCs w:val="22"/>
        </w:rPr>
      </w:pPr>
      <w:r w:rsidRPr="00C45083">
        <w:rPr>
          <w:rFonts w:asciiTheme="minorHAnsi" w:hAnsiTheme="minorHAnsi" w:cstheme="minorHAnsi"/>
          <w:sz w:val="22"/>
          <w:szCs w:val="22"/>
        </w:rPr>
        <w:t xml:space="preserve">Le Plan de Continuité d’Activité (PCA) est le document qui </w:t>
      </w:r>
      <w:r w:rsidRPr="0050648B">
        <w:rPr>
          <w:rFonts w:asciiTheme="minorHAnsi" w:hAnsiTheme="minorHAnsi" w:cstheme="minorHAnsi"/>
          <w:b/>
          <w:color w:val="4F81BD" w:themeColor="accent1"/>
          <w:sz w:val="22"/>
          <w:szCs w:val="22"/>
        </w:rPr>
        <w:t>permet de structurer l’activité en période de crise</w:t>
      </w:r>
      <w:r w:rsidRPr="00C45083">
        <w:rPr>
          <w:rFonts w:asciiTheme="minorHAnsi" w:hAnsiTheme="minorHAnsi" w:cstheme="minorHAnsi"/>
          <w:sz w:val="22"/>
          <w:szCs w:val="22"/>
        </w:rPr>
        <w:t>.</w:t>
      </w:r>
      <w:r w:rsidR="002D72C3">
        <w:rPr>
          <w:rFonts w:asciiTheme="minorHAnsi" w:hAnsiTheme="minorHAnsi" w:cstheme="minorHAnsi"/>
          <w:sz w:val="22"/>
          <w:szCs w:val="22"/>
        </w:rPr>
        <w:t xml:space="preserve"> </w:t>
      </w:r>
      <w:r w:rsidRPr="00C45083">
        <w:rPr>
          <w:rFonts w:asciiTheme="minorHAnsi" w:hAnsiTheme="minorHAnsi" w:cstheme="minorHAnsi"/>
          <w:sz w:val="22"/>
          <w:szCs w:val="22"/>
        </w:rPr>
        <w:t xml:space="preserve">Le PCA présente l’organisation adoptée par une structure pour assurer, selon divers scénarios de crises, y compris face à des chocs extrêmes, le maintien des prestations de service essentielles ou importantes, puis la reprise planifiée des activités. </w:t>
      </w:r>
    </w:p>
    <w:p w14:paraId="3BE63C27" w14:textId="1AB972B3" w:rsidR="00E93689" w:rsidRPr="002D72C3" w:rsidRDefault="00A601A6" w:rsidP="00952836">
      <w:pPr>
        <w:pStyle w:val="Default"/>
        <w:spacing w:after="120" w:line="264" w:lineRule="auto"/>
        <w:jc w:val="both"/>
        <w:rPr>
          <w:rFonts w:asciiTheme="minorHAnsi" w:hAnsiTheme="minorHAnsi" w:cstheme="minorHAnsi"/>
          <w:sz w:val="22"/>
          <w:szCs w:val="22"/>
        </w:rPr>
      </w:pPr>
      <w:r w:rsidRPr="00C45083">
        <w:rPr>
          <w:rFonts w:asciiTheme="minorHAnsi" w:hAnsiTheme="minorHAnsi" w:cstheme="minorHAnsi"/>
          <w:sz w:val="22"/>
          <w:szCs w:val="22"/>
        </w:rPr>
        <w:t xml:space="preserve">Le PCA </w:t>
      </w:r>
      <w:r w:rsidRPr="0050648B">
        <w:rPr>
          <w:rFonts w:asciiTheme="minorHAnsi" w:hAnsiTheme="minorHAnsi" w:cstheme="minorHAnsi"/>
          <w:b/>
          <w:color w:val="4F81BD" w:themeColor="accent1"/>
          <w:sz w:val="22"/>
          <w:szCs w:val="22"/>
        </w:rPr>
        <w:t>classe les activités en fonction de leur importance et de leur faisabilité</w:t>
      </w:r>
      <w:r w:rsidRPr="00C45083">
        <w:rPr>
          <w:rFonts w:asciiTheme="minorHAnsi" w:hAnsiTheme="minorHAnsi" w:cstheme="minorHAnsi"/>
          <w:sz w:val="22"/>
          <w:szCs w:val="22"/>
        </w:rPr>
        <w:t>, et permet de les envisager selon trois temporalités : l’anticipation de la crise, le maintien de l’activité en mode dégradé ainsi que la phase de reprise de l’activité.</w:t>
      </w:r>
    </w:p>
    <w:p w14:paraId="05F75218" w14:textId="494D42A5" w:rsidR="001D74B8" w:rsidRPr="00177629" w:rsidRDefault="00675953" w:rsidP="00952836">
      <w:pPr>
        <w:spacing w:after="120" w:line="264" w:lineRule="auto"/>
        <w:ind w:right="537"/>
        <w:jc w:val="both"/>
        <w:rPr>
          <w:rFonts w:asciiTheme="minorHAnsi" w:eastAsia="Calibri" w:hAnsiTheme="minorHAnsi" w:cstheme="minorHAnsi"/>
          <w:b/>
          <w:color w:val="0069B5"/>
          <w:sz w:val="24"/>
          <w:szCs w:val="22"/>
          <w:lang w:val="fr-FR"/>
        </w:rPr>
      </w:pPr>
      <w:r>
        <w:rPr>
          <w:rFonts w:asciiTheme="minorHAnsi" w:eastAsia="Calibri" w:hAnsiTheme="minorHAnsi" w:cstheme="minorHAnsi"/>
          <w:b/>
          <w:color w:val="0069B5"/>
          <w:sz w:val="24"/>
          <w:szCs w:val="22"/>
          <w:lang w:val="fr-FR"/>
        </w:rPr>
        <w:br/>
      </w:r>
      <w:r w:rsidR="00F65F28" w:rsidRPr="007D4A0D">
        <w:rPr>
          <w:rFonts w:asciiTheme="minorHAnsi" w:eastAsia="Calibri" w:hAnsiTheme="minorHAnsi" w:cstheme="minorHAnsi"/>
          <w:b/>
          <w:color w:val="4F81BD" w:themeColor="accent1"/>
          <w:sz w:val="24"/>
          <w:szCs w:val="22"/>
          <w:lang w:val="fr-FR"/>
        </w:rPr>
        <w:t>OBJECTIFS</w:t>
      </w:r>
    </w:p>
    <w:p w14:paraId="19915BD1" w14:textId="02737456" w:rsidR="001165B4" w:rsidRPr="005037A0" w:rsidRDefault="001165B4" w:rsidP="00952836">
      <w:pPr>
        <w:spacing w:after="120" w:line="264" w:lineRule="auto"/>
        <w:ind w:right="28"/>
        <w:jc w:val="both"/>
        <w:rPr>
          <w:rFonts w:asciiTheme="minorHAnsi" w:eastAsia="Calibri" w:hAnsiTheme="minorHAnsi" w:cstheme="minorHAnsi"/>
          <w:sz w:val="22"/>
          <w:szCs w:val="22"/>
          <w:lang w:val="fr-FR"/>
        </w:rPr>
      </w:pPr>
      <w:r w:rsidRPr="005037A0">
        <w:rPr>
          <w:rFonts w:asciiTheme="minorHAnsi" w:eastAsia="Calibri" w:hAnsiTheme="minorHAnsi" w:cstheme="minorHAnsi"/>
          <w:sz w:val="22"/>
          <w:szCs w:val="22"/>
          <w:lang w:val="fr-FR"/>
        </w:rPr>
        <w:t xml:space="preserve">Les collectivités et leurs établissements publics assurent la gestion de services essentiels au bon fonctionnement de la société. </w:t>
      </w:r>
      <w:r w:rsidRPr="0050648B">
        <w:rPr>
          <w:rFonts w:asciiTheme="minorHAnsi" w:eastAsia="Calibri" w:hAnsiTheme="minorHAnsi" w:cstheme="minorHAnsi"/>
          <w:b/>
          <w:color w:val="4F81BD" w:themeColor="accent1"/>
          <w:sz w:val="22"/>
          <w:szCs w:val="22"/>
          <w:lang w:val="fr-FR"/>
        </w:rPr>
        <w:t xml:space="preserve">Ils doivent répondre </w:t>
      </w:r>
      <w:r w:rsidR="00CD7CF3" w:rsidRPr="0050648B">
        <w:rPr>
          <w:rFonts w:asciiTheme="minorHAnsi" w:eastAsia="Calibri" w:hAnsiTheme="minorHAnsi" w:cstheme="minorHAnsi"/>
          <w:b/>
          <w:color w:val="4F81BD" w:themeColor="accent1"/>
          <w:sz w:val="22"/>
          <w:szCs w:val="22"/>
          <w:lang w:val="fr-FR"/>
        </w:rPr>
        <w:t xml:space="preserve">à </w:t>
      </w:r>
      <w:r w:rsidRPr="0050648B">
        <w:rPr>
          <w:rFonts w:asciiTheme="minorHAnsi" w:eastAsia="Calibri" w:hAnsiTheme="minorHAnsi" w:cstheme="minorHAnsi"/>
          <w:b/>
          <w:color w:val="4F81BD" w:themeColor="accent1"/>
          <w:sz w:val="22"/>
          <w:szCs w:val="22"/>
          <w:lang w:val="fr-FR"/>
        </w:rPr>
        <w:t>une obligation de service public</w:t>
      </w:r>
      <w:r w:rsidRPr="005037A0">
        <w:rPr>
          <w:rFonts w:asciiTheme="minorHAnsi" w:eastAsia="Calibri" w:hAnsiTheme="minorHAnsi" w:cstheme="minorHAnsi"/>
          <w:sz w:val="22"/>
          <w:szCs w:val="22"/>
          <w:lang w:val="fr-FR"/>
        </w:rPr>
        <w:t>.</w:t>
      </w:r>
    </w:p>
    <w:p w14:paraId="787C1945" w14:textId="0FB0A3F9" w:rsidR="001165B4" w:rsidRDefault="001165B4" w:rsidP="00952836">
      <w:pPr>
        <w:spacing w:after="120" w:line="264" w:lineRule="auto"/>
        <w:ind w:right="28"/>
        <w:jc w:val="both"/>
        <w:rPr>
          <w:rFonts w:asciiTheme="minorHAnsi" w:eastAsia="Calibri" w:hAnsiTheme="minorHAnsi" w:cstheme="minorHAnsi"/>
          <w:bCs/>
          <w:sz w:val="22"/>
          <w:szCs w:val="22"/>
          <w:lang w:val="fr-FR"/>
        </w:rPr>
      </w:pPr>
      <w:r w:rsidRPr="00C45083">
        <w:rPr>
          <w:rFonts w:asciiTheme="minorHAnsi" w:eastAsia="Calibri" w:hAnsiTheme="minorHAnsi" w:cstheme="minorHAnsi"/>
          <w:bCs/>
          <w:sz w:val="22"/>
          <w:szCs w:val="22"/>
          <w:lang w:val="fr-FR"/>
        </w:rPr>
        <w:t xml:space="preserve">En période de crise ou de pandémie, le plan de continuité d’activité a pour objectif de définir les modalités de fonctionnement des services </w:t>
      </w:r>
      <w:r w:rsidRPr="005037A0">
        <w:rPr>
          <w:rFonts w:asciiTheme="minorHAnsi" w:eastAsia="Calibri" w:hAnsiTheme="minorHAnsi" w:cstheme="minorHAnsi"/>
          <w:bCs/>
          <w:sz w:val="22"/>
          <w:szCs w:val="22"/>
          <w:lang w:val="fr-FR"/>
        </w:rPr>
        <w:t>de la collectivité /</w:t>
      </w:r>
      <w:r w:rsidR="005037A0">
        <w:rPr>
          <w:rFonts w:asciiTheme="minorHAnsi" w:eastAsia="Calibri" w:hAnsiTheme="minorHAnsi" w:cstheme="minorHAnsi"/>
          <w:bCs/>
          <w:sz w:val="22"/>
          <w:szCs w:val="22"/>
          <w:lang w:val="fr-FR"/>
        </w:rPr>
        <w:t xml:space="preserve"> </w:t>
      </w:r>
      <w:r w:rsidRPr="005037A0">
        <w:rPr>
          <w:rFonts w:asciiTheme="minorHAnsi" w:eastAsia="Calibri" w:hAnsiTheme="minorHAnsi" w:cstheme="minorHAnsi"/>
          <w:bCs/>
          <w:sz w:val="22"/>
          <w:szCs w:val="22"/>
          <w:lang w:val="fr-FR"/>
        </w:rPr>
        <w:t>de l’établissement</w:t>
      </w:r>
      <w:r w:rsidRPr="00C45083">
        <w:rPr>
          <w:rFonts w:asciiTheme="minorHAnsi" w:eastAsia="Calibri" w:hAnsiTheme="minorHAnsi" w:cstheme="minorHAnsi"/>
          <w:bCs/>
          <w:sz w:val="22"/>
          <w:szCs w:val="22"/>
          <w:lang w:val="fr-FR"/>
        </w:rPr>
        <w:t xml:space="preserve"> en mode dégradé</w:t>
      </w:r>
      <w:r w:rsidR="00E93689" w:rsidRPr="00C45083">
        <w:rPr>
          <w:rFonts w:asciiTheme="minorHAnsi" w:eastAsia="Calibri" w:hAnsiTheme="minorHAnsi" w:cstheme="minorHAnsi"/>
          <w:bCs/>
          <w:sz w:val="22"/>
          <w:szCs w:val="22"/>
          <w:lang w:val="fr-FR"/>
        </w:rPr>
        <w:t xml:space="preserve">, et </w:t>
      </w:r>
      <w:r w:rsidR="00E93689" w:rsidRPr="00DE0DF7">
        <w:rPr>
          <w:rFonts w:asciiTheme="minorHAnsi" w:eastAsia="Calibri" w:hAnsiTheme="minorHAnsi" w:cstheme="minorHAnsi"/>
          <w:b/>
          <w:bCs/>
          <w:color w:val="4F81BD" w:themeColor="accent1"/>
          <w:sz w:val="22"/>
          <w:szCs w:val="22"/>
          <w:lang w:val="fr-FR"/>
        </w:rPr>
        <w:t>d’assurer le maintien des activités indispensables</w:t>
      </w:r>
      <w:r w:rsidR="00E93689" w:rsidRPr="00C45083">
        <w:rPr>
          <w:rFonts w:asciiTheme="minorHAnsi" w:eastAsia="Calibri" w:hAnsiTheme="minorHAnsi" w:cstheme="minorHAnsi"/>
          <w:bCs/>
          <w:sz w:val="22"/>
          <w:szCs w:val="22"/>
          <w:lang w:val="fr-FR"/>
        </w:rPr>
        <w:t>.</w:t>
      </w:r>
    </w:p>
    <w:p w14:paraId="0EC0D586" w14:textId="77777777" w:rsidR="00312AF4" w:rsidRDefault="00177629" w:rsidP="00952836">
      <w:pPr>
        <w:spacing w:after="120" w:line="264" w:lineRule="auto"/>
        <w:ind w:right="28"/>
        <w:jc w:val="both"/>
        <w:rPr>
          <w:rFonts w:asciiTheme="minorHAnsi" w:eastAsia="Calibri" w:hAnsiTheme="minorHAnsi" w:cstheme="minorHAnsi"/>
          <w:bCs/>
          <w:sz w:val="22"/>
          <w:szCs w:val="22"/>
          <w:lang w:val="fr-FR"/>
        </w:rPr>
      </w:pPr>
      <w:r w:rsidRPr="00177629">
        <w:rPr>
          <w:rFonts w:asciiTheme="minorHAnsi" w:eastAsia="Calibri" w:hAnsiTheme="minorHAnsi" w:cstheme="minorHAnsi"/>
          <w:bCs/>
          <w:sz w:val="22"/>
          <w:szCs w:val="22"/>
          <w:lang w:val="fr-FR"/>
        </w:rPr>
        <w:t>Le PCA doit permettre de définir les missions essentielles au fonctionnement de la collectivité, de faire le point sur les effectifs mobilisables, mais aussi d’instruire les dispositifs de protection à mettre en place à destination des agents mobilisés.</w:t>
      </w:r>
    </w:p>
    <w:p w14:paraId="7A4DCA7C" w14:textId="741CC50F" w:rsidR="00B82843" w:rsidRPr="00312AF4" w:rsidRDefault="001165B4" w:rsidP="00952836">
      <w:pPr>
        <w:spacing w:after="120" w:line="264" w:lineRule="auto"/>
        <w:ind w:right="28"/>
        <w:jc w:val="both"/>
        <w:rPr>
          <w:rFonts w:asciiTheme="minorHAnsi" w:eastAsia="Calibri" w:hAnsiTheme="minorHAnsi" w:cstheme="minorHAnsi"/>
          <w:bCs/>
          <w:sz w:val="22"/>
          <w:szCs w:val="22"/>
          <w:lang w:val="fr-FR"/>
        </w:rPr>
      </w:pPr>
      <w:r w:rsidRPr="00312AF4">
        <w:rPr>
          <w:rFonts w:asciiTheme="minorHAnsi" w:eastAsia="Calibri" w:hAnsiTheme="minorHAnsi" w:cstheme="minorHAnsi"/>
          <w:bCs/>
          <w:sz w:val="22"/>
          <w:szCs w:val="22"/>
          <w:lang w:val="fr-FR"/>
        </w:rPr>
        <w:t>Le</w:t>
      </w:r>
      <w:r w:rsidR="00B82843" w:rsidRPr="00312AF4">
        <w:rPr>
          <w:rFonts w:asciiTheme="minorHAnsi" w:eastAsia="Calibri" w:hAnsiTheme="minorHAnsi" w:cstheme="minorHAnsi"/>
          <w:bCs/>
          <w:sz w:val="22"/>
          <w:szCs w:val="22"/>
          <w:lang w:val="fr-FR"/>
        </w:rPr>
        <w:t xml:space="preserve"> </w:t>
      </w:r>
      <w:r w:rsidR="00B82843" w:rsidRPr="00312AF4">
        <w:rPr>
          <w:rFonts w:asciiTheme="minorHAnsi" w:eastAsia="Calibri" w:hAnsiTheme="minorHAnsi" w:cstheme="minorHAnsi"/>
          <w:sz w:val="22"/>
          <w:szCs w:val="22"/>
          <w:lang w:val="fr-FR"/>
        </w:rPr>
        <w:t xml:space="preserve">PCA </w:t>
      </w:r>
      <w:r w:rsidR="00312AF4" w:rsidRPr="00312AF4">
        <w:rPr>
          <w:rFonts w:asciiTheme="minorHAnsi" w:eastAsia="Calibri" w:hAnsiTheme="minorHAnsi" w:cstheme="minorHAnsi"/>
          <w:sz w:val="22"/>
          <w:szCs w:val="22"/>
          <w:lang w:val="fr-FR"/>
        </w:rPr>
        <w:t>s</w:t>
      </w:r>
      <w:r w:rsidRPr="00312AF4">
        <w:rPr>
          <w:rFonts w:asciiTheme="minorHAnsi" w:eastAsia="Calibri" w:hAnsiTheme="minorHAnsi" w:cstheme="minorHAnsi"/>
          <w:bCs/>
          <w:sz w:val="22"/>
          <w:szCs w:val="22"/>
          <w:lang w:val="fr-FR"/>
        </w:rPr>
        <w:t xml:space="preserve">ert à </w:t>
      </w:r>
      <w:r w:rsidR="00B82843" w:rsidRPr="00312AF4">
        <w:rPr>
          <w:rFonts w:asciiTheme="minorHAnsi" w:eastAsia="Calibri" w:hAnsiTheme="minorHAnsi" w:cstheme="minorHAnsi"/>
          <w:bCs/>
          <w:sz w:val="22"/>
          <w:szCs w:val="22"/>
          <w:lang w:val="fr-FR"/>
        </w:rPr>
        <w:t>:</w:t>
      </w:r>
    </w:p>
    <w:p w14:paraId="3D702A7B" w14:textId="7904BD39" w:rsidR="00B82843" w:rsidRPr="00312AF4" w:rsidRDefault="00177629" w:rsidP="00A114BD">
      <w:pPr>
        <w:pStyle w:val="Paragraphedeliste"/>
        <w:numPr>
          <w:ilvl w:val="0"/>
          <w:numId w:val="15"/>
        </w:numPr>
        <w:spacing w:after="120" w:line="264" w:lineRule="auto"/>
        <w:ind w:right="28"/>
        <w:jc w:val="both"/>
        <w:rPr>
          <w:rFonts w:asciiTheme="minorHAnsi" w:eastAsia="Calibri" w:hAnsiTheme="minorHAnsi" w:cstheme="minorHAnsi"/>
          <w:bCs/>
          <w:sz w:val="22"/>
          <w:szCs w:val="22"/>
          <w:lang w:val="fr-FR"/>
        </w:rPr>
      </w:pPr>
      <w:r w:rsidRPr="00DE0DF7">
        <w:rPr>
          <w:rFonts w:asciiTheme="minorHAnsi" w:eastAsia="Calibri" w:hAnsiTheme="minorHAnsi" w:cstheme="minorHAnsi"/>
          <w:b/>
          <w:bCs/>
          <w:color w:val="4F81BD" w:themeColor="accent1"/>
          <w:sz w:val="22"/>
          <w:szCs w:val="22"/>
          <w:lang w:val="fr-FR"/>
        </w:rPr>
        <w:t>Définir les</w:t>
      </w:r>
      <w:r w:rsidR="00B82843" w:rsidRPr="00DE0DF7">
        <w:rPr>
          <w:rFonts w:asciiTheme="minorHAnsi" w:eastAsia="Calibri" w:hAnsiTheme="minorHAnsi" w:cstheme="minorHAnsi"/>
          <w:b/>
          <w:bCs/>
          <w:color w:val="4F81BD" w:themeColor="accent1"/>
          <w:sz w:val="22"/>
          <w:szCs w:val="22"/>
          <w:lang w:val="fr-FR"/>
        </w:rPr>
        <w:t xml:space="preserve"> missions essentielles</w:t>
      </w:r>
      <w:r w:rsidR="00945018" w:rsidRPr="007C4CC4">
        <w:rPr>
          <w:rFonts w:asciiTheme="minorHAnsi" w:eastAsia="Calibri" w:hAnsiTheme="minorHAnsi" w:cstheme="minorHAnsi"/>
          <w:bCs/>
          <w:color w:val="4F81BD" w:themeColor="accent1"/>
          <w:sz w:val="22"/>
          <w:szCs w:val="22"/>
          <w:lang w:val="fr-FR"/>
        </w:rPr>
        <w:t xml:space="preserve"> </w:t>
      </w:r>
      <w:r w:rsidR="00945018" w:rsidRPr="00312AF4">
        <w:rPr>
          <w:rFonts w:asciiTheme="minorHAnsi" w:eastAsia="Calibri" w:hAnsiTheme="minorHAnsi" w:cstheme="minorHAnsi"/>
          <w:bCs/>
          <w:sz w:val="22"/>
          <w:szCs w:val="22"/>
          <w:lang w:val="fr-FR"/>
        </w:rPr>
        <w:t>et les missions accessoires dans un contexte de pandémie</w:t>
      </w:r>
    </w:p>
    <w:p w14:paraId="2957FB70" w14:textId="45DC3ABA" w:rsidR="00E93689" w:rsidRPr="00312AF4" w:rsidRDefault="00177629" w:rsidP="00A114BD">
      <w:pPr>
        <w:pStyle w:val="Paragraphedeliste"/>
        <w:numPr>
          <w:ilvl w:val="0"/>
          <w:numId w:val="15"/>
        </w:numPr>
        <w:spacing w:after="120" w:line="264" w:lineRule="auto"/>
        <w:ind w:right="28"/>
        <w:jc w:val="both"/>
        <w:rPr>
          <w:rFonts w:asciiTheme="minorHAnsi" w:eastAsia="Calibri" w:hAnsiTheme="minorHAnsi" w:cstheme="minorHAnsi"/>
          <w:bCs/>
          <w:sz w:val="22"/>
          <w:szCs w:val="22"/>
          <w:lang w:val="fr-FR"/>
        </w:rPr>
      </w:pPr>
      <w:r w:rsidRPr="00DE0DF7">
        <w:rPr>
          <w:rFonts w:asciiTheme="minorHAnsi" w:eastAsia="Calibri" w:hAnsiTheme="minorHAnsi" w:cstheme="minorHAnsi"/>
          <w:b/>
          <w:bCs/>
          <w:color w:val="4F81BD" w:themeColor="accent1"/>
          <w:sz w:val="22"/>
          <w:szCs w:val="22"/>
          <w:lang w:val="fr-FR"/>
        </w:rPr>
        <w:t>Identifier</w:t>
      </w:r>
      <w:r w:rsidR="00C76F96" w:rsidRPr="00DE0DF7">
        <w:rPr>
          <w:rFonts w:asciiTheme="minorHAnsi" w:eastAsia="Calibri" w:hAnsiTheme="minorHAnsi" w:cstheme="minorHAnsi"/>
          <w:b/>
          <w:bCs/>
          <w:color w:val="4F81BD" w:themeColor="accent1"/>
          <w:sz w:val="22"/>
          <w:szCs w:val="22"/>
          <w:lang w:val="fr-FR"/>
        </w:rPr>
        <w:t xml:space="preserve"> les agents</w:t>
      </w:r>
      <w:r w:rsidR="00C76F96" w:rsidRPr="007C4CC4">
        <w:rPr>
          <w:rFonts w:asciiTheme="minorHAnsi" w:eastAsia="Calibri" w:hAnsiTheme="minorHAnsi" w:cstheme="minorHAnsi"/>
          <w:bCs/>
          <w:color w:val="4F81BD" w:themeColor="accent1"/>
          <w:sz w:val="22"/>
          <w:szCs w:val="22"/>
          <w:lang w:val="fr-FR"/>
        </w:rPr>
        <w:t xml:space="preserve"> </w:t>
      </w:r>
      <w:r w:rsidR="00C76F96" w:rsidRPr="00DE0DF7">
        <w:rPr>
          <w:rFonts w:asciiTheme="minorHAnsi" w:eastAsia="Calibri" w:hAnsiTheme="minorHAnsi" w:cstheme="minorHAnsi"/>
          <w:bCs/>
          <w:sz w:val="22"/>
          <w:szCs w:val="22"/>
          <w:lang w:val="fr-FR"/>
        </w:rPr>
        <w:t xml:space="preserve">devant être </w:t>
      </w:r>
      <w:r w:rsidR="00C76F96" w:rsidRPr="00312AF4">
        <w:rPr>
          <w:rFonts w:asciiTheme="minorHAnsi" w:eastAsia="Calibri" w:hAnsiTheme="minorHAnsi" w:cstheme="minorHAnsi"/>
          <w:bCs/>
          <w:sz w:val="22"/>
          <w:szCs w:val="22"/>
          <w:lang w:val="fr-FR"/>
        </w:rPr>
        <w:t>impérativement, soit présent</w:t>
      </w:r>
      <w:r w:rsidR="00D30C24" w:rsidRPr="00312AF4">
        <w:rPr>
          <w:rFonts w:asciiTheme="minorHAnsi" w:eastAsia="Calibri" w:hAnsiTheme="minorHAnsi" w:cstheme="minorHAnsi"/>
          <w:bCs/>
          <w:sz w:val="22"/>
          <w:szCs w:val="22"/>
          <w:lang w:val="fr-FR"/>
        </w:rPr>
        <w:t>s</w:t>
      </w:r>
      <w:r w:rsidR="00C76F96" w:rsidRPr="00312AF4">
        <w:rPr>
          <w:rFonts w:asciiTheme="minorHAnsi" w:eastAsia="Calibri" w:hAnsiTheme="minorHAnsi" w:cstheme="minorHAnsi"/>
          <w:bCs/>
          <w:sz w:val="22"/>
          <w:szCs w:val="22"/>
          <w:lang w:val="fr-FR"/>
        </w:rPr>
        <w:t xml:space="preserve"> physiquement, soit en télétravail actif</w:t>
      </w:r>
    </w:p>
    <w:p w14:paraId="2A74A38D" w14:textId="2CC5D7B3" w:rsidR="00D5355B" w:rsidRPr="00312AF4" w:rsidRDefault="00177629" w:rsidP="00A114BD">
      <w:pPr>
        <w:pStyle w:val="Paragraphedeliste"/>
        <w:numPr>
          <w:ilvl w:val="0"/>
          <w:numId w:val="15"/>
        </w:numPr>
        <w:spacing w:after="120" w:line="264" w:lineRule="auto"/>
        <w:ind w:right="28"/>
        <w:jc w:val="both"/>
        <w:rPr>
          <w:rFonts w:asciiTheme="minorHAnsi" w:eastAsia="Calibri" w:hAnsiTheme="minorHAnsi" w:cstheme="minorHAnsi"/>
          <w:bCs/>
          <w:sz w:val="22"/>
          <w:szCs w:val="22"/>
          <w:lang w:val="fr-FR"/>
        </w:rPr>
      </w:pPr>
      <w:r w:rsidRPr="00DE0DF7">
        <w:rPr>
          <w:rFonts w:asciiTheme="minorHAnsi" w:eastAsia="Calibri" w:hAnsiTheme="minorHAnsi" w:cstheme="minorHAnsi"/>
          <w:b/>
          <w:bCs/>
          <w:color w:val="4F81BD" w:themeColor="accent1"/>
          <w:sz w:val="22"/>
          <w:szCs w:val="22"/>
          <w:lang w:val="fr-FR"/>
        </w:rPr>
        <w:t>Préciser</w:t>
      </w:r>
      <w:r w:rsidR="00E93689" w:rsidRPr="00DE0DF7">
        <w:rPr>
          <w:rFonts w:asciiTheme="minorHAnsi" w:eastAsia="Calibri" w:hAnsiTheme="minorHAnsi" w:cstheme="minorHAnsi"/>
          <w:b/>
          <w:bCs/>
          <w:color w:val="4F81BD" w:themeColor="accent1"/>
          <w:sz w:val="22"/>
          <w:szCs w:val="22"/>
          <w:lang w:val="fr-FR"/>
        </w:rPr>
        <w:t xml:space="preserve"> </w:t>
      </w:r>
      <w:r w:rsidR="00B82843" w:rsidRPr="00DE0DF7">
        <w:rPr>
          <w:rFonts w:asciiTheme="minorHAnsi" w:eastAsia="Calibri" w:hAnsiTheme="minorHAnsi" w:cstheme="minorHAnsi"/>
          <w:b/>
          <w:bCs/>
          <w:color w:val="4F81BD" w:themeColor="accent1"/>
          <w:sz w:val="22"/>
          <w:szCs w:val="22"/>
          <w:lang w:val="fr-FR"/>
        </w:rPr>
        <w:t>le positionnement</w:t>
      </w:r>
      <w:r w:rsidR="00B82843" w:rsidRPr="007C4CC4">
        <w:rPr>
          <w:rFonts w:asciiTheme="minorHAnsi" w:eastAsia="Calibri" w:hAnsiTheme="minorHAnsi" w:cstheme="minorHAnsi"/>
          <w:bCs/>
          <w:color w:val="4F81BD" w:themeColor="accent1"/>
          <w:sz w:val="22"/>
          <w:szCs w:val="22"/>
          <w:lang w:val="fr-FR"/>
        </w:rPr>
        <w:t xml:space="preserve"> </w:t>
      </w:r>
      <w:r w:rsidR="00B82843" w:rsidRPr="00312AF4">
        <w:rPr>
          <w:rFonts w:asciiTheme="minorHAnsi" w:eastAsia="Calibri" w:hAnsiTheme="minorHAnsi" w:cstheme="minorHAnsi"/>
          <w:bCs/>
          <w:sz w:val="22"/>
          <w:szCs w:val="22"/>
          <w:lang w:val="fr-FR"/>
        </w:rPr>
        <w:t xml:space="preserve">des </w:t>
      </w:r>
      <w:r w:rsidR="00C76F96" w:rsidRPr="00312AF4">
        <w:rPr>
          <w:rFonts w:asciiTheme="minorHAnsi" w:eastAsia="Calibri" w:hAnsiTheme="minorHAnsi" w:cstheme="minorHAnsi"/>
          <w:bCs/>
          <w:sz w:val="22"/>
          <w:szCs w:val="22"/>
          <w:lang w:val="fr-FR"/>
        </w:rPr>
        <w:t>agents</w:t>
      </w:r>
    </w:p>
    <w:p w14:paraId="7236B3C1" w14:textId="3CF0B79C" w:rsidR="00BE554D" w:rsidRPr="00BE554D" w:rsidRDefault="007C4CC4" w:rsidP="00A114BD">
      <w:pPr>
        <w:pStyle w:val="Paragraphedeliste"/>
        <w:numPr>
          <w:ilvl w:val="0"/>
          <w:numId w:val="15"/>
        </w:numPr>
        <w:spacing w:after="120" w:line="264" w:lineRule="auto"/>
        <w:ind w:right="28"/>
        <w:jc w:val="both"/>
        <w:rPr>
          <w:rFonts w:asciiTheme="minorHAnsi" w:eastAsia="Calibri" w:hAnsiTheme="minorHAnsi" w:cstheme="minorHAnsi"/>
          <w:bCs/>
          <w:color w:val="0069B5"/>
          <w:sz w:val="22"/>
          <w:szCs w:val="22"/>
          <w:lang w:val="fr-FR"/>
        </w:rPr>
      </w:pPr>
      <w:r w:rsidRPr="00DE0DF7">
        <w:rPr>
          <w:rFonts w:asciiTheme="minorHAnsi" w:eastAsia="Calibri" w:hAnsiTheme="minorHAnsi" w:cstheme="minorHAnsi"/>
          <w:b/>
          <w:bCs/>
          <w:color w:val="4F81BD" w:themeColor="accent1"/>
          <w:sz w:val="22"/>
          <w:szCs w:val="22"/>
          <w:lang w:val="fr-FR"/>
        </w:rPr>
        <w:t xml:space="preserve">Définir </w:t>
      </w:r>
      <w:r w:rsidR="00945018" w:rsidRPr="00DE0DF7">
        <w:rPr>
          <w:rFonts w:asciiTheme="minorHAnsi" w:eastAsia="Calibri" w:hAnsiTheme="minorHAnsi" w:cstheme="minorHAnsi"/>
          <w:b/>
          <w:bCs/>
          <w:color w:val="4F81BD" w:themeColor="accent1"/>
          <w:sz w:val="22"/>
          <w:szCs w:val="22"/>
          <w:lang w:val="fr-FR"/>
        </w:rPr>
        <w:t xml:space="preserve">les </w:t>
      </w:r>
      <w:r w:rsidR="00B82843" w:rsidRPr="00DE0DF7">
        <w:rPr>
          <w:rFonts w:asciiTheme="minorHAnsi" w:eastAsia="Calibri" w:hAnsiTheme="minorHAnsi" w:cstheme="minorHAnsi"/>
          <w:b/>
          <w:bCs/>
          <w:color w:val="4F81BD" w:themeColor="accent1"/>
          <w:sz w:val="22"/>
          <w:szCs w:val="22"/>
          <w:lang w:val="fr-FR"/>
        </w:rPr>
        <w:t>mesures de prévention</w:t>
      </w:r>
      <w:r w:rsidR="00BE554D" w:rsidRPr="00DE0DF7">
        <w:rPr>
          <w:rFonts w:asciiTheme="minorHAnsi" w:eastAsia="Calibri" w:hAnsiTheme="minorHAnsi" w:cstheme="minorHAnsi"/>
          <w:b/>
          <w:bCs/>
          <w:color w:val="4F81BD" w:themeColor="accent1"/>
          <w:sz w:val="22"/>
          <w:szCs w:val="22"/>
          <w:lang w:val="fr-FR"/>
        </w:rPr>
        <w:t xml:space="preserve"> et protection</w:t>
      </w:r>
      <w:r w:rsidR="00B82843" w:rsidRPr="00BE554D">
        <w:rPr>
          <w:rFonts w:asciiTheme="minorHAnsi" w:eastAsia="Calibri" w:hAnsiTheme="minorHAnsi" w:cstheme="minorHAnsi"/>
          <w:bCs/>
          <w:color w:val="4F81BD" w:themeColor="accent1"/>
          <w:sz w:val="22"/>
          <w:szCs w:val="22"/>
          <w:lang w:val="fr-FR"/>
        </w:rPr>
        <w:t xml:space="preserve"> </w:t>
      </w:r>
      <w:r w:rsidR="00945018" w:rsidRPr="00BE554D">
        <w:rPr>
          <w:rFonts w:asciiTheme="minorHAnsi" w:eastAsia="Calibri" w:hAnsiTheme="minorHAnsi" w:cstheme="minorHAnsi"/>
          <w:bCs/>
          <w:sz w:val="22"/>
          <w:szCs w:val="22"/>
          <w:lang w:val="fr-FR"/>
        </w:rPr>
        <w:t>à adopter</w:t>
      </w:r>
      <w:r w:rsidR="00B82843" w:rsidRPr="00BE554D">
        <w:rPr>
          <w:rFonts w:asciiTheme="minorHAnsi" w:eastAsia="Calibri" w:hAnsiTheme="minorHAnsi" w:cstheme="minorHAnsi"/>
          <w:bCs/>
          <w:sz w:val="22"/>
          <w:szCs w:val="22"/>
          <w:lang w:val="fr-FR"/>
        </w:rPr>
        <w:t xml:space="preserve"> pour préserver la santé et la sécurité des agents en</w:t>
      </w:r>
      <w:r w:rsidR="00D5355B" w:rsidRPr="00BE554D">
        <w:rPr>
          <w:rFonts w:asciiTheme="minorHAnsi" w:eastAsia="Calibri" w:hAnsiTheme="minorHAnsi" w:cstheme="minorHAnsi"/>
          <w:bCs/>
          <w:sz w:val="22"/>
          <w:szCs w:val="22"/>
          <w:lang w:val="fr-FR"/>
        </w:rPr>
        <w:t xml:space="preserve"> </w:t>
      </w:r>
      <w:r w:rsidR="00B82843" w:rsidRPr="00BE554D">
        <w:rPr>
          <w:rFonts w:asciiTheme="minorHAnsi" w:eastAsia="Calibri" w:hAnsiTheme="minorHAnsi" w:cstheme="minorHAnsi"/>
          <w:bCs/>
          <w:sz w:val="22"/>
          <w:szCs w:val="22"/>
          <w:lang w:val="fr-FR"/>
        </w:rPr>
        <w:t>activité</w:t>
      </w:r>
    </w:p>
    <w:p w14:paraId="129FD47C" w14:textId="79C09D61" w:rsidR="00BE554D" w:rsidRDefault="00177629" w:rsidP="00A114BD">
      <w:pPr>
        <w:pStyle w:val="Paragraphedeliste"/>
        <w:numPr>
          <w:ilvl w:val="0"/>
          <w:numId w:val="15"/>
        </w:numPr>
        <w:spacing w:after="120" w:line="264" w:lineRule="auto"/>
        <w:ind w:right="28"/>
        <w:jc w:val="both"/>
        <w:rPr>
          <w:rFonts w:asciiTheme="minorHAnsi" w:eastAsia="Calibri" w:hAnsiTheme="minorHAnsi" w:cstheme="minorHAnsi"/>
          <w:bCs/>
          <w:sz w:val="22"/>
          <w:szCs w:val="22"/>
          <w:lang w:val="fr-FR"/>
        </w:rPr>
      </w:pPr>
      <w:r w:rsidRPr="00DE0DF7">
        <w:rPr>
          <w:rFonts w:asciiTheme="minorHAnsi" w:eastAsia="Calibri" w:hAnsiTheme="minorHAnsi" w:cstheme="minorHAnsi"/>
          <w:b/>
          <w:bCs/>
          <w:color w:val="4F81BD" w:themeColor="accent1"/>
          <w:sz w:val="22"/>
          <w:szCs w:val="22"/>
        </w:rPr>
        <w:t>Limiter</w:t>
      </w:r>
      <w:r w:rsidR="00870889" w:rsidRPr="00DE0DF7">
        <w:rPr>
          <w:rFonts w:asciiTheme="minorHAnsi" w:eastAsia="Calibri" w:hAnsiTheme="minorHAnsi" w:cstheme="minorHAnsi"/>
          <w:b/>
          <w:bCs/>
          <w:color w:val="4F81BD" w:themeColor="accent1"/>
          <w:sz w:val="22"/>
          <w:szCs w:val="22"/>
          <w:lang w:val="fr-FR"/>
        </w:rPr>
        <w:t xml:space="preserve"> autant que possible la propagation du virus</w:t>
      </w:r>
      <w:r w:rsidR="00870889" w:rsidRPr="00BE554D">
        <w:rPr>
          <w:rFonts w:asciiTheme="minorHAnsi" w:eastAsia="Calibri" w:hAnsiTheme="minorHAnsi" w:cstheme="minorHAnsi"/>
          <w:bCs/>
          <w:color w:val="4F81BD" w:themeColor="accent1"/>
          <w:sz w:val="22"/>
          <w:szCs w:val="22"/>
          <w:lang w:val="fr-FR"/>
        </w:rPr>
        <w:t xml:space="preserve"> </w:t>
      </w:r>
      <w:r w:rsidR="00870889" w:rsidRPr="00BE554D">
        <w:rPr>
          <w:rFonts w:asciiTheme="minorHAnsi" w:eastAsia="Calibri" w:hAnsiTheme="minorHAnsi" w:cstheme="minorHAnsi"/>
          <w:bCs/>
          <w:sz w:val="22"/>
          <w:szCs w:val="22"/>
          <w:lang w:val="fr-FR"/>
        </w:rPr>
        <w:t>au sein de la collectivité</w:t>
      </w:r>
    </w:p>
    <w:p w14:paraId="141A2AE3" w14:textId="7B5096EF" w:rsidR="00870889" w:rsidRPr="00BE554D" w:rsidRDefault="00177629" w:rsidP="00A114BD">
      <w:pPr>
        <w:pStyle w:val="Paragraphedeliste"/>
        <w:numPr>
          <w:ilvl w:val="0"/>
          <w:numId w:val="15"/>
        </w:numPr>
        <w:spacing w:after="120" w:line="264" w:lineRule="auto"/>
        <w:ind w:right="28"/>
        <w:jc w:val="both"/>
        <w:rPr>
          <w:rFonts w:asciiTheme="minorHAnsi" w:eastAsia="Calibri" w:hAnsiTheme="minorHAnsi" w:cstheme="minorHAnsi"/>
          <w:bCs/>
          <w:sz w:val="22"/>
          <w:szCs w:val="22"/>
          <w:lang w:val="fr-FR"/>
        </w:rPr>
      </w:pPr>
      <w:r w:rsidRPr="00DE0DF7">
        <w:rPr>
          <w:rFonts w:asciiTheme="minorHAnsi" w:eastAsia="Calibri" w:hAnsiTheme="minorHAnsi" w:cstheme="minorHAnsi"/>
          <w:b/>
          <w:color w:val="4F81BD" w:themeColor="accent1"/>
          <w:sz w:val="22"/>
          <w:szCs w:val="22"/>
          <w:lang w:val="fr-FR"/>
        </w:rPr>
        <w:t>Organiser</w:t>
      </w:r>
      <w:r w:rsidR="00870889" w:rsidRPr="00DE0DF7">
        <w:rPr>
          <w:rFonts w:asciiTheme="minorHAnsi" w:eastAsia="Calibri" w:hAnsiTheme="minorHAnsi" w:cstheme="minorHAnsi"/>
          <w:b/>
          <w:color w:val="4F81BD" w:themeColor="accent1"/>
          <w:sz w:val="22"/>
          <w:szCs w:val="22"/>
          <w:lang w:val="fr-FR"/>
        </w:rPr>
        <w:t xml:space="preserve"> une communication</w:t>
      </w:r>
      <w:r w:rsidR="00870889" w:rsidRPr="00BE554D">
        <w:rPr>
          <w:rFonts w:asciiTheme="minorHAnsi" w:eastAsia="Calibri" w:hAnsiTheme="minorHAnsi" w:cstheme="minorHAnsi"/>
          <w:b/>
          <w:color w:val="4F81BD" w:themeColor="accent1"/>
          <w:sz w:val="22"/>
          <w:szCs w:val="22"/>
          <w:lang w:val="fr-FR"/>
        </w:rPr>
        <w:t xml:space="preserve"> </w:t>
      </w:r>
      <w:r w:rsidR="00870889" w:rsidRPr="00BE554D">
        <w:rPr>
          <w:rFonts w:asciiTheme="minorHAnsi" w:eastAsia="Calibri" w:hAnsiTheme="minorHAnsi" w:cstheme="minorHAnsi"/>
          <w:bCs/>
          <w:sz w:val="22"/>
          <w:szCs w:val="22"/>
          <w:lang w:val="fr-FR"/>
        </w:rPr>
        <w:t>auprès des agents et des usagers</w:t>
      </w:r>
      <w:r w:rsidR="00DE0DF7">
        <w:rPr>
          <w:rFonts w:asciiTheme="minorHAnsi" w:eastAsia="Calibri" w:hAnsiTheme="minorHAnsi" w:cstheme="minorHAnsi"/>
          <w:bCs/>
          <w:sz w:val="22"/>
          <w:szCs w:val="22"/>
          <w:lang w:val="fr-FR"/>
        </w:rPr>
        <w:t>.</w:t>
      </w:r>
    </w:p>
    <w:p w14:paraId="040D74EF" w14:textId="77777777" w:rsidR="009D70A6" w:rsidRPr="007D50EF" w:rsidRDefault="00945018" w:rsidP="00952836">
      <w:pPr>
        <w:spacing w:after="120" w:line="264" w:lineRule="auto"/>
        <w:ind w:right="537"/>
        <w:jc w:val="both"/>
        <w:rPr>
          <w:rFonts w:asciiTheme="minorHAnsi" w:eastAsia="Calibri" w:hAnsiTheme="minorHAnsi" w:cstheme="minorHAnsi"/>
          <w:b/>
          <w:color w:val="C00000"/>
          <w:sz w:val="22"/>
          <w:szCs w:val="22"/>
          <w:lang w:val="fr-FR"/>
        </w:rPr>
      </w:pPr>
      <w:r w:rsidRPr="007D50EF">
        <w:rPr>
          <w:rFonts w:asciiTheme="minorHAnsi" w:eastAsia="Calibri" w:hAnsiTheme="minorHAnsi" w:cstheme="minorHAnsi"/>
          <w:b/>
          <w:color w:val="C00000"/>
          <w:sz w:val="22"/>
          <w:szCs w:val="22"/>
          <w:lang w:val="fr-FR"/>
        </w:rPr>
        <w:t>A noter : le plan de continuité d’activité devra être opérationnel à tout moment</w:t>
      </w:r>
      <w:r w:rsidR="00C76F96" w:rsidRPr="007D50EF">
        <w:rPr>
          <w:rFonts w:asciiTheme="minorHAnsi" w:eastAsia="Calibri" w:hAnsiTheme="minorHAnsi" w:cstheme="minorHAnsi"/>
          <w:b/>
          <w:color w:val="C00000"/>
          <w:sz w:val="22"/>
          <w:szCs w:val="22"/>
          <w:lang w:val="fr-FR"/>
        </w:rPr>
        <w:t>, et mis à jour régulièrement en fonction des absences d</w:t>
      </w:r>
      <w:r w:rsidR="00BA6E5B" w:rsidRPr="007D50EF">
        <w:rPr>
          <w:rFonts w:asciiTheme="minorHAnsi" w:eastAsia="Calibri" w:hAnsiTheme="minorHAnsi" w:cstheme="minorHAnsi"/>
          <w:b/>
          <w:color w:val="C00000"/>
          <w:sz w:val="22"/>
          <w:szCs w:val="22"/>
          <w:lang w:val="fr-FR"/>
        </w:rPr>
        <w:t>es</w:t>
      </w:r>
      <w:r w:rsidR="00C76F96" w:rsidRPr="007D50EF">
        <w:rPr>
          <w:rFonts w:asciiTheme="minorHAnsi" w:eastAsia="Calibri" w:hAnsiTheme="minorHAnsi" w:cstheme="minorHAnsi"/>
          <w:b/>
          <w:color w:val="C00000"/>
          <w:sz w:val="22"/>
          <w:szCs w:val="22"/>
          <w:lang w:val="fr-FR"/>
        </w:rPr>
        <w:t xml:space="preserve"> service</w:t>
      </w:r>
      <w:r w:rsidR="00BA6E5B" w:rsidRPr="007D50EF">
        <w:rPr>
          <w:rFonts w:asciiTheme="minorHAnsi" w:eastAsia="Calibri" w:hAnsiTheme="minorHAnsi" w:cstheme="minorHAnsi"/>
          <w:b/>
          <w:color w:val="C00000"/>
          <w:sz w:val="22"/>
          <w:szCs w:val="22"/>
          <w:lang w:val="fr-FR"/>
        </w:rPr>
        <w:t>s</w:t>
      </w:r>
      <w:r w:rsidR="00C76F96" w:rsidRPr="007D50EF">
        <w:rPr>
          <w:rFonts w:asciiTheme="minorHAnsi" w:eastAsia="Calibri" w:hAnsiTheme="minorHAnsi" w:cstheme="minorHAnsi"/>
          <w:b/>
          <w:color w:val="C00000"/>
          <w:sz w:val="22"/>
          <w:szCs w:val="22"/>
          <w:lang w:val="fr-FR"/>
        </w:rPr>
        <w:t>.</w:t>
      </w:r>
    </w:p>
    <w:p w14:paraId="479924E1" w14:textId="77777777" w:rsidR="00206EC2" w:rsidRDefault="00206EC2" w:rsidP="00952836">
      <w:pPr>
        <w:spacing w:after="120" w:line="264" w:lineRule="auto"/>
        <w:ind w:right="537"/>
        <w:jc w:val="both"/>
        <w:rPr>
          <w:rFonts w:asciiTheme="minorHAnsi" w:eastAsia="Calibri" w:hAnsiTheme="minorHAnsi" w:cstheme="minorHAnsi"/>
          <w:b/>
          <w:color w:val="4F81BD" w:themeColor="accent1"/>
          <w:sz w:val="24"/>
          <w:szCs w:val="22"/>
          <w:lang w:val="fr-FR"/>
        </w:rPr>
      </w:pPr>
      <w:r>
        <w:rPr>
          <w:rFonts w:asciiTheme="minorHAnsi" w:eastAsia="Calibri" w:hAnsiTheme="minorHAnsi" w:cstheme="minorHAnsi"/>
          <w:b/>
          <w:color w:val="4F81BD" w:themeColor="accent1"/>
          <w:sz w:val="24"/>
          <w:szCs w:val="22"/>
          <w:lang w:val="fr-FR"/>
        </w:rPr>
        <w:br/>
      </w:r>
    </w:p>
    <w:p w14:paraId="55566146" w14:textId="6033C01C" w:rsidR="00206EC2" w:rsidRDefault="00206EC2" w:rsidP="00206EC2">
      <w:pPr>
        <w:rPr>
          <w:rFonts w:asciiTheme="minorHAnsi" w:eastAsia="Calibri" w:hAnsiTheme="minorHAnsi" w:cstheme="minorHAnsi"/>
          <w:b/>
          <w:color w:val="4F81BD" w:themeColor="accent1"/>
          <w:sz w:val="24"/>
          <w:szCs w:val="22"/>
          <w:lang w:val="fr-FR"/>
        </w:rPr>
      </w:pPr>
      <w:r>
        <w:rPr>
          <w:rFonts w:asciiTheme="minorHAnsi" w:eastAsia="Calibri" w:hAnsiTheme="minorHAnsi" w:cstheme="minorHAnsi"/>
          <w:b/>
          <w:color w:val="4F81BD" w:themeColor="accent1"/>
          <w:sz w:val="24"/>
          <w:szCs w:val="22"/>
          <w:lang w:val="fr-FR"/>
        </w:rPr>
        <w:br w:type="page"/>
      </w:r>
      <w:r>
        <w:rPr>
          <w:rFonts w:asciiTheme="minorHAnsi" w:eastAsia="Calibri" w:hAnsiTheme="minorHAnsi" w:cstheme="minorHAnsi"/>
          <w:b/>
          <w:color w:val="4F81BD" w:themeColor="accent1"/>
          <w:sz w:val="24"/>
          <w:szCs w:val="22"/>
          <w:lang w:val="fr-FR"/>
        </w:rPr>
        <w:lastRenderedPageBreak/>
        <w:t>LOGIGRAMME D’ELABORATION ET FONCTIONNEMENT DU PCA</w:t>
      </w:r>
    </w:p>
    <w:p w14:paraId="0A42C956" w14:textId="0DC2DA10" w:rsidR="008B59F8" w:rsidRDefault="008B59F8">
      <w:pPr>
        <w:rPr>
          <w:rFonts w:asciiTheme="minorHAnsi" w:eastAsia="Calibri" w:hAnsiTheme="minorHAnsi" w:cstheme="minorHAnsi"/>
          <w:b/>
          <w:caps/>
          <w:color w:val="0069B5"/>
          <w:sz w:val="24"/>
          <w:szCs w:val="22"/>
          <w:lang w:val="fr-FR"/>
        </w:rPr>
      </w:pPr>
    </w:p>
    <w:p w14:paraId="303C95FA" w14:textId="7FE81FC9"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r w:rsidRPr="00206EC2">
        <w:rPr>
          <w:rFonts w:asciiTheme="minorHAnsi" w:eastAsia="Calibri" w:hAnsiTheme="minorHAnsi" w:cstheme="minorHAnsi"/>
          <w:b/>
          <w:caps/>
          <w:noProof/>
          <w:color w:val="0069B5"/>
          <w:sz w:val="24"/>
          <w:szCs w:val="22"/>
          <w:lang w:val="fr-FR"/>
        </w:rPr>
        <w:drawing>
          <wp:anchor distT="0" distB="0" distL="114300" distR="114300" simplePos="0" relativeHeight="251659264" behindDoc="0" locked="0" layoutInCell="1" allowOverlap="1" wp14:anchorId="07186765" wp14:editId="421FFCD8">
            <wp:simplePos x="0" y="0"/>
            <wp:positionH relativeFrom="margin">
              <wp:align>center</wp:align>
            </wp:positionH>
            <wp:positionV relativeFrom="paragraph">
              <wp:posOffset>0</wp:posOffset>
            </wp:positionV>
            <wp:extent cx="4639322" cy="6335009"/>
            <wp:effectExtent l="0" t="0" r="8890" b="889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39322" cy="6335009"/>
                    </a:xfrm>
                    <a:prstGeom prst="rect">
                      <a:avLst/>
                    </a:prstGeom>
                  </pic:spPr>
                </pic:pic>
              </a:graphicData>
            </a:graphic>
          </wp:anchor>
        </w:drawing>
      </w:r>
    </w:p>
    <w:p w14:paraId="34250883"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0960968A"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7C89A3EE"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375B49CC"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3FD1BBC9"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4FCDF1B1"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542B0525"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4044ADEE"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6C905DA9"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58B82121"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4BE54800"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6AA33924"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69A5C001"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72887055"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78F7C209"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2FF9C0FC"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4D7392D6"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34CD1316"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5FAFAC3F"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6A2FE7D5"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38E301CE"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77CD2577" w14:textId="77777777" w:rsidR="00206EC2" w:rsidRDefault="00206EC2" w:rsidP="00952836">
      <w:pPr>
        <w:spacing w:after="120" w:line="264" w:lineRule="auto"/>
        <w:ind w:right="537"/>
        <w:jc w:val="both"/>
        <w:rPr>
          <w:rFonts w:asciiTheme="minorHAnsi" w:eastAsia="Calibri" w:hAnsiTheme="minorHAnsi" w:cstheme="minorHAnsi"/>
          <w:b/>
          <w:caps/>
          <w:color w:val="0069B5"/>
          <w:sz w:val="24"/>
          <w:szCs w:val="22"/>
          <w:lang w:val="fr-FR"/>
        </w:rPr>
      </w:pPr>
    </w:p>
    <w:p w14:paraId="01001ACF" w14:textId="25CE1628" w:rsidR="0003765E" w:rsidRPr="00F65F28" w:rsidRDefault="00206EC2" w:rsidP="00952836">
      <w:pPr>
        <w:spacing w:after="120" w:line="264" w:lineRule="auto"/>
        <w:ind w:right="537"/>
        <w:jc w:val="both"/>
        <w:rPr>
          <w:rFonts w:asciiTheme="minorHAnsi" w:eastAsia="Calibri" w:hAnsiTheme="minorHAnsi" w:cstheme="minorHAnsi"/>
          <w:b/>
          <w:caps/>
          <w:sz w:val="22"/>
          <w:szCs w:val="22"/>
          <w:lang w:val="fr-FR"/>
        </w:rPr>
      </w:pPr>
      <w:r>
        <w:rPr>
          <w:rFonts w:asciiTheme="minorHAnsi" w:eastAsia="Calibri" w:hAnsiTheme="minorHAnsi" w:cstheme="minorHAnsi"/>
          <w:b/>
          <w:caps/>
          <w:color w:val="0069B5"/>
          <w:sz w:val="24"/>
          <w:szCs w:val="22"/>
          <w:lang w:val="fr-FR"/>
        </w:rPr>
        <w:br/>
      </w:r>
      <w:r w:rsidR="00221F2B" w:rsidRPr="00F65F28">
        <w:rPr>
          <w:rFonts w:asciiTheme="minorHAnsi" w:eastAsia="Calibri" w:hAnsiTheme="minorHAnsi" w:cstheme="minorHAnsi"/>
          <w:b/>
          <w:caps/>
          <w:color w:val="0069B5"/>
          <w:sz w:val="24"/>
          <w:szCs w:val="22"/>
          <w:lang w:val="fr-FR"/>
        </w:rPr>
        <w:t>H</w:t>
      </w:r>
      <w:r w:rsidR="001165B4" w:rsidRPr="00F65F28">
        <w:rPr>
          <w:rFonts w:asciiTheme="minorHAnsi" w:eastAsia="Calibri" w:hAnsiTheme="minorHAnsi" w:cstheme="minorHAnsi"/>
          <w:b/>
          <w:caps/>
          <w:color w:val="0069B5"/>
          <w:sz w:val="24"/>
          <w:szCs w:val="22"/>
          <w:lang w:val="fr-FR"/>
        </w:rPr>
        <w:t>ypothèses à prendre en compte</w:t>
      </w:r>
    </w:p>
    <w:p w14:paraId="3A36BCD5" w14:textId="1FB0B156" w:rsidR="0003765E" w:rsidRPr="00C45083" w:rsidRDefault="00D5355B" w:rsidP="00952836">
      <w:pPr>
        <w:spacing w:after="120" w:line="264" w:lineRule="auto"/>
        <w:ind w:right="539"/>
        <w:jc w:val="both"/>
        <w:rPr>
          <w:rFonts w:asciiTheme="minorHAnsi" w:eastAsia="Calibri" w:hAnsiTheme="minorHAnsi" w:cstheme="minorHAnsi"/>
          <w:bCs/>
          <w:sz w:val="22"/>
          <w:szCs w:val="22"/>
          <w:lang w:val="fr-FR"/>
        </w:rPr>
      </w:pPr>
      <w:r w:rsidRPr="00C45083">
        <w:rPr>
          <w:rFonts w:asciiTheme="minorHAnsi" w:eastAsia="Calibri" w:hAnsiTheme="minorHAnsi" w:cstheme="minorHAnsi"/>
          <w:bCs/>
          <w:sz w:val="22"/>
          <w:szCs w:val="22"/>
          <w:lang w:val="fr-FR"/>
        </w:rPr>
        <w:t xml:space="preserve">Pour être </w:t>
      </w:r>
      <w:r w:rsidR="00870889" w:rsidRPr="00C45083">
        <w:rPr>
          <w:rFonts w:asciiTheme="minorHAnsi" w:eastAsia="Calibri" w:hAnsiTheme="minorHAnsi" w:cstheme="minorHAnsi"/>
          <w:bCs/>
          <w:sz w:val="22"/>
          <w:szCs w:val="22"/>
          <w:lang w:val="fr-FR"/>
        </w:rPr>
        <w:t xml:space="preserve">opérationnel, le </w:t>
      </w:r>
      <w:r w:rsidR="00870889" w:rsidRPr="0050648B">
        <w:rPr>
          <w:rFonts w:asciiTheme="minorHAnsi" w:eastAsia="Calibri" w:hAnsiTheme="minorHAnsi" w:cstheme="minorHAnsi"/>
          <w:sz w:val="22"/>
          <w:szCs w:val="22"/>
          <w:lang w:val="fr-FR"/>
        </w:rPr>
        <w:t>PCA</w:t>
      </w:r>
      <w:r w:rsidRPr="00C45083">
        <w:rPr>
          <w:rFonts w:asciiTheme="minorHAnsi" w:eastAsia="Calibri" w:hAnsiTheme="minorHAnsi" w:cstheme="minorHAnsi"/>
          <w:b/>
          <w:sz w:val="22"/>
          <w:szCs w:val="22"/>
          <w:lang w:val="fr-FR"/>
        </w:rPr>
        <w:t xml:space="preserve"> </w:t>
      </w:r>
      <w:r w:rsidRPr="00C45083">
        <w:rPr>
          <w:rFonts w:asciiTheme="minorHAnsi" w:eastAsia="Calibri" w:hAnsiTheme="minorHAnsi" w:cstheme="minorHAnsi"/>
          <w:bCs/>
          <w:sz w:val="22"/>
          <w:szCs w:val="22"/>
          <w:lang w:val="fr-FR"/>
        </w:rPr>
        <w:t xml:space="preserve">doit intégrer un taux d’absentéisme en lien </w:t>
      </w:r>
      <w:r w:rsidR="00870889" w:rsidRPr="00C45083">
        <w:rPr>
          <w:rFonts w:asciiTheme="minorHAnsi" w:eastAsia="Calibri" w:hAnsiTheme="minorHAnsi" w:cstheme="minorHAnsi"/>
          <w:bCs/>
          <w:sz w:val="22"/>
          <w:szCs w:val="22"/>
          <w:lang w:val="fr-FR"/>
        </w:rPr>
        <w:t>avec la</w:t>
      </w:r>
      <w:r w:rsidRPr="00C45083">
        <w:rPr>
          <w:rFonts w:asciiTheme="minorHAnsi" w:eastAsia="Calibri" w:hAnsiTheme="minorHAnsi" w:cstheme="minorHAnsi"/>
          <w:bCs/>
          <w:sz w:val="22"/>
          <w:szCs w:val="22"/>
          <w:lang w:val="fr-FR"/>
        </w:rPr>
        <w:t xml:space="preserve"> pandémie de Covid-19. </w:t>
      </w:r>
      <w:r w:rsidR="009D70A6">
        <w:rPr>
          <w:rFonts w:asciiTheme="minorHAnsi" w:eastAsia="Calibri" w:hAnsiTheme="minorHAnsi" w:cstheme="minorHAnsi"/>
          <w:bCs/>
          <w:sz w:val="22"/>
          <w:szCs w:val="22"/>
          <w:lang w:val="fr-FR"/>
        </w:rPr>
        <w:t xml:space="preserve"> </w:t>
      </w:r>
      <w:r w:rsidRPr="00C45083">
        <w:rPr>
          <w:rFonts w:asciiTheme="minorHAnsi" w:eastAsia="Calibri" w:hAnsiTheme="minorHAnsi" w:cstheme="minorHAnsi"/>
          <w:bCs/>
          <w:sz w:val="22"/>
          <w:szCs w:val="22"/>
          <w:lang w:val="fr-FR"/>
        </w:rPr>
        <w:t>Les hypothèses préconisées par l</w:t>
      </w:r>
      <w:r w:rsidR="00870889" w:rsidRPr="00C45083">
        <w:rPr>
          <w:rFonts w:asciiTheme="minorHAnsi" w:eastAsia="Calibri" w:hAnsiTheme="minorHAnsi" w:cstheme="minorHAnsi"/>
          <w:bCs/>
          <w:sz w:val="22"/>
          <w:szCs w:val="22"/>
          <w:lang w:val="fr-FR"/>
        </w:rPr>
        <w:t>e Secrétariat Général de la Défense et de la Sécurité Nationale (SGDSN) se base sur :</w:t>
      </w:r>
    </w:p>
    <w:p w14:paraId="7116C895" w14:textId="5953BC3D" w:rsidR="00870889" w:rsidRPr="00C45083" w:rsidRDefault="009D70A6" w:rsidP="00A114BD">
      <w:pPr>
        <w:pStyle w:val="Paragraphedeliste"/>
        <w:numPr>
          <w:ilvl w:val="0"/>
          <w:numId w:val="3"/>
        </w:numPr>
        <w:spacing w:after="120" w:line="264" w:lineRule="auto"/>
        <w:ind w:right="539"/>
        <w:jc w:val="both"/>
        <w:rPr>
          <w:rFonts w:asciiTheme="minorHAnsi" w:eastAsia="Calibri" w:hAnsiTheme="minorHAnsi" w:cstheme="minorHAnsi"/>
          <w:bCs/>
          <w:sz w:val="22"/>
          <w:szCs w:val="22"/>
          <w:lang w:val="fr-FR"/>
        </w:rPr>
      </w:pPr>
      <w:r>
        <w:rPr>
          <w:rFonts w:asciiTheme="minorHAnsi" w:eastAsia="Calibri" w:hAnsiTheme="minorHAnsi" w:cstheme="minorHAnsi"/>
          <w:bCs/>
          <w:sz w:val="22"/>
          <w:szCs w:val="22"/>
          <w:lang w:val="fr-FR"/>
        </w:rPr>
        <w:t>U</w:t>
      </w:r>
      <w:r w:rsidR="00870889" w:rsidRPr="00C45083">
        <w:rPr>
          <w:rFonts w:asciiTheme="minorHAnsi" w:eastAsia="Calibri" w:hAnsiTheme="minorHAnsi" w:cstheme="minorHAnsi"/>
          <w:bCs/>
          <w:sz w:val="22"/>
          <w:szCs w:val="22"/>
          <w:lang w:val="fr-FR"/>
        </w:rPr>
        <w:t xml:space="preserve">n maximum </w:t>
      </w:r>
      <w:r w:rsidR="00870889" w:rsidRPr="00336543">
        <w:rPr>
          <w:rFonts w:asciiTheme="minorHAnsi" w:eastAsia="Calibri" w:hAnsiTheme="minorHAnsi" w:cstheme="minorHAnsi"/>
          <w:b/>
          <w:color w:val="4F81BD" w:themeColor="accent1"/>
          <w:sz w:val="22"/>
          <w:szCs w:val="22"/>
          <w:lang w:val="fr-FR"/>
        </w:rPr>
        <w:t>d’absences de 30 %</w:t>
      </w:r>
      <w:r w:rsidR="00870889" w:rsidRPr="00336543">
        <w:rPr>
          <w:rFonts w:asciiTheme="minorHAnsi" w:eastAsia="Calibri" w:hAnsiTheme="minorHAnsi" w:cstheme="minorHAnsi"/>
          <w:bCs/>
          <w:color w:val="4F81BD" w:themeColor="accent1"/>
          <w:sz w:val="22"/>
          <w:szCs w:val="22"/>
          <w:lang w:val="fr-FR"/>
        </w:rPr>
        <w:t xml:space="preserve"> </w:t>
      </w:r>
      <w:r w:rsidR="00870889" w:rsidRPr="00C45083">
        <w:rPr>
          <w:rFonts w:asciiTheme="minorHAnsi" w:eastAsia="Calibri" w:hAnsiTheme="minorHAnsi" w:cstheme="minorHAnsi"/>
          <w:bCs/>
          <w:sz w:val="22"/>
          <w:szCs w:val="22"/>
          <w:lang w:val="fr-FR"/>
        </w:rPr>
        <w:t>sur les 3 plus fortes semaines de la pandémie</w:t>
      </w:r>
    </w:p>
    <w:p w14:paraId="6C7FB990" w14:textId="70F93DC9" w:rsidR="00206EC2" w:rsidRDefault="009D70A6" w:rsidP="00A114BD">
      <w:pPr>
        <w:pStyle w:val="Paragraphedeliste"/>
        <w:numPr>
          <w:ilvl w:val="0"/>
          <w:numId w:val="3"/>
        </w:numPr>
        <w:spacing w:after="120" w:line="264" w:lineRule="auto"/>
        <w:ind w:right="539"/>
        <w:jc w:val="both"/>
        <w:rPr>
          <w:rFonts w:asciiTheme="minorHAnsi" w:eastAsia="Calibri" w:hAnsiTheme="minorHAnsi" w:cstheme="minorHAnsi"/>
          <w:bCs/>
          <w:sz w:val="22"/>
          <w:szCs w:val="22"/>
          <w:lang w:val="fr-FR"/>
        </w:rPr>
      </w:pPr>
      <w:r>
        <w:rPr>
          <w:rFonts w:asciiTheme="minorHAnsi" w:eastAsia="Calibri" w:hAnsiTheme="minorHAnsi" w:cstheme="minorHAnsi"/>
          <w:bCs/>
          <w:sz w:val="22"/>
          <w:szCs w:val="22"/>
          <w:lang w:val="fr-FR"/>
        </w:rPr>
        <w:t>U</w:t>
      </w:r>
      <w:r w:rsidR="00870889" w:rsidRPr="00C45083">
        <w:rPr>
          <w:rFonts w:asciiTheme="minorHAnsi" w:eastAsia="Calibri" w:hAnsiTheme="minorHAnsi" w:cstheme="minorHAnsi"/>
          <w:bCs/>
          <w:sz w:val="22"/>
          <w:szCs w:val="22"/>
          <w:lang w:val="fr-FR"/>
        </w:rPr>
        <w:t xml:space="preserve">n taux d’absence de </w:t>
      </w:r>
      <w:r w:rsidR="00870889" w:rsidRPr="00336543">
        <w:rPr>
          <w:rFonts w:asciiTheme="minorHAnsi" w:eastAsia="Calibri" w:hAnsiTheme="minorHAnsi" w:cstheme="minorHAnsi"/>
          <w:b/>
          <w:color w:val="4F81BD" w:themeColor="accent1"/>
          <w:sz w:val="22"/>
          <w:szCs w:val="22"/>
          <w:lang w:val="fr-FR"/>
        </w:rPr>
        <w:t>15 % en dehors du pic</w:t>
      </w:r>
      <w:r w:rsidR="00870889" w:rsidRPr="00C45083">
        <w:rPr>
          <w:rFonts w:asciiTheme="minorHAnsi" w:eastAsia="Calibri" w:hAnsiTheme="minorHAnsi" w:cstheme="minorHAnsi"/>
          <w:b/>
          <w:sz w:val="22"/>
          <w:szCs w:val="22"/>
          <w:lang w:val="fr-FR"/>
        </w:rPr>
        <w:t>,</w:t>
      </w:r>
      <w:r w:rsidR="00870889" w:rsidRPr="00C45083">
        <w:rPr>
          <w:rFonts w:asciiTheme="minorHAnsi" w:eastAsia="Calibri" w:hAnsiTheme="minorHAnsi" w:cstheme="minorHAnsi"/>
          <w:bCs/>
          <w:sz w:val="22"/>
          <w:szCs w:val="22"/>
          <w:lang w:val="fr-FR"/>
        </w:rPr>
        <w:t xml:space="preserve"> sur une durée de 10 semaines.</w:t>
      </w:r>
    </w:p>
    <w:p w14:paraId="78F1D805" w14:textId="743A35C2" w:rsidR="0003765E" w:rsidRDefault="009E77F4" w:rsidP="00206EC2">
      <w:pPr>
        <w:rPr>
          <w:rFonts w:asciiTheme="minorHAnsi" w:eastAsia="Calibri" w:hAnsiTheme="minorHAnsi" w:cstheme="minorHAnsi"/>
          <w:bCs/>
          <w:sz w:val="22"/>
          <w:szCs w:val="22"/>
          <w:lang w:val="fr-FR"/>
        </w:rPr>
      </w:pPr>
      <w:r>
        <w:rPr>
          <w:rFonts w:asciiTheme="minorHAnsi" w:eastAsia="Calibri" w:hAnsiTheme="minorHAnsi" w:cstheme="minorHAnsi"/>
          <w:bCs/>
          <w:sz w:val="22"/>
          <w:szCs w:val="22"/>
          <w:lang w:val="fr-FR"/>
        </w:rPr>
        <w:t>Selon l’effectif de la collectivité, l’</w:t>
      </w:r>
      <w:r w:rsidR="000F03AF">
        <w:rPr>
          <w:rFonts w:asciiTheme="minorHAnsi" w:eastAsia="Calibri" w:hAnsiTheme="minorHAnsi" w:cstheme="minorHAnsi"/>
          <w:bCs/>
          <w:sz w:val="22"/>
          <w:szCs w:val="22"/>
          <w:lang w:val="fr-FR"/>
        </w:rPr>
        <w:t>absentéisme d’un ou plusieurs agents n’aura pas le même impact</w:t>
      </w:r>
      <w:r w:rsidR="008E0664">
        <w:rPr>
          <w:rFonts w:asciiTheme="minorHAnsi" w:eastAsia="Calibri" w:hAnsiTheme="minorHAnsi" w:cstheme="minorHAnsi"/>
          <w:bCs/>
          <w:sz w:val="22"/>
          <w:szCs w:val="22"/>
          <w:lang w:val="fr-FR"/>
        </w:rPr>
        <w:t xml:space="preserve"> sur le fonctionnement des services</w:t>
      </w:r>
      <w:r w:rsidR="000F03AF">
        <w:rPr>
          <w:rFonts w:asciiTheme="minorHAnsi" w:eastAsia="Calibri" w:hAnsiTheme="minorHAnsi" w:cstheme="minorHAnsi"/>
          <w:bCs/>
          <w:sz w:val="22"/>
          <w:szCs w:val="22"/>
          <w:lang w:val="fr-FR"/>
        </w:rPr>
        <w:t xml:space="preserve">. </w:t>
      </w:r>
      <w:r w:rsidR="000F03AF" w:rsidRPr="008E0664">
        <w:rPr>
          <w:rFonts w:asciiTheme="minorHAnsi" w:eastAsia="Calibri" w:hAnsiTheme="minorHAnsi" w:cstheme="minorHAnsi"/>
          <w:b/>
          <w:bCs/>
          <w:color w:val="4F81BD" w:themeColor="accent1"/>
          <w:sz w:val="22"/>
          <w:szCs w:val="22"/>
          <w:lang w:val="fr-FR"/>
        </w:rPr>
        <w:t xml:space="preserve">Le PCA doit prendre en compte </w:t>
      </w:r>
      <w:r w:rsidR="008E0664" w:rsidRPr="008E0664">
        <w:rPr>
          <w:rFonts w:asciiTheme="minorHAnsi" w:eastAsia="Calibri" w:hAnsiTheme="minorHAnsi" w:cstheme="minorHAnsi"/>
          <w:b/>
          <w:bCs/>
          <w:color w:val="4F81BD" w:themeColor="accent1"/>
          <w:sz w:val="22"/>
          <w:szCs w:val="22"/>
          <w:lang w:val="fr-FR"/>
        </w:rPr>
        <w:t>les différents scénarii</w:t>
      </w:r>
      <w:r w:rsidR="000F03AF" w:rsidRPr="008E0664">
        <w:rPr>
          <w:rFonts w:asciiTheme="minorHAnsi" w:eastAsia="Calibri" w:hAnsiTheme="minorHAnsi" w:cstheme="minorHAnsi"/>
          <w:b/>
          <w:bCs/>
          <w:color w:val="4F81BD" w:themeColor="accent1"/>
          <w:sz w:val="22"/>
          <w:szCs w:val="22"/>
          <w:lang w:val="fr-FR"/>
        </w:rPr>
        <w:t xml:space="preserve"> en tenant compte de</w:t>
      </w:r>
      <w:r w:rsidR="008E0664" w:rsidRPr="008E0664">
        <w:rPr>
          <w:rFonts w:asciiTheme="minorHAnsi" w:eastAsia="Calibri" w:hAnsiTheme="minorHAnsi" w:cstheme="minorHAnsi"/>
          <w:b/>
          <w:bCs/>
          <w:color w:val="4F81BD" w:themeColor="accent1"/>
          <w:sz w:val="22"/>
          <w:szCs w:val="22"/>
          <w:lang w:val="fr-FR"/>
        </w:rPr>
        <w:t xml:space="preserve"> ce paramètre propre à chaque structure.</w:t>
      </w:r>
    </w:p>
    <w:p w14:paraId="67CE0D64" w14:textId="5771A0F8" w:rsidR="00117DD3" w:rsidRPr="00E905C5" w:rsidRDefault="00117DD3" w:rsidP="00B14341">
      <w:pPr>
        <w:shd w:val="clear" w:color="auto" w:fill="4F81BD" w:themeFill="accent1"/>
        <w:spacing w:line="276" w:lineRule="auto"/>
        <w:ind w:right="537"/>
        <w:jc w:val="center"/>
        <w:rPr>
          <w:rFonts w:asciiTheme="minorHAnsi" w:eastAsia="Calibri" w:hAnsiTheme="minorHAnsi" w:cstheme="minorHAnsi"/>
          <w:b/>
          <w:color w:val="0069B5"/>
          <w:sz w:val="28"/>
          <w:szCs w:val="28"/>
          <w:lang w:val="fr-FR"/>
        </w:rPr>
      </w:pPr>
      <w:r w:rsidRPr="00E905C5">
        <w:rPr>
          <w:rFonts w:asciiTheme="minorHAnsi" w:hAnsiTheme="minorHAnsi"/>
          <w:b/>
          <w:color w:val="FFFFFF" w:themeColor="background1"/>
          <w:sz w:val="28"/>
          <w:szCs w:val="28"/>
          <w:shd w:val="clear" w:color="auto" w:fill="4F81BD" w:themeFill="accent1"/>
          <w:lang w:val="fr-FR"/>
        </w:rPr>
        <w:lastRenderedPageBreak/>
        <w:t>A</w:t>
      </w:r>
      <w:r w:rsidRPr="00E905C5">
        <w:rPr>
          <w:rFonts w:asciiTheme="minorHAnsi" w:hAnsiTheme="minorHAnsi"/>
          <w:color w:val="FFFFFF" w:themeColor="background1"/>
          <w:sz w:val="28"/>
          <w:szCs w:val="28"/>
          <w:shd w:val="clear" w:color="auto" w:fill="4F81BD" w:themeFill="accent1"/>
          <w:lang w:val="fr-FR"/>
        </w:rPr>
        <w:t xml:space="preserve">. </w:t>
      </w:r>
      <w:r w:rsidRPr="00E905C5">
        <w:rPr>
          <w:rFonts w:asciiTheme="minorHAnsi" w:eastAsia="Calibri" w:hAnsiTheme="minorHAnsi" w:cstheme="minorHAnsi"/>
          <w:b/>
          <w:color w:val="FFFFFF" w:themeColor="background1"/>
          <w:sz w:val="28"/>
          <w:szCs w:val="28"/>
          <w:shd w:val="clear" w:color="auto" w:fill="4F81BD" w:themeFill="accent1"/>
          <w:lang w:val="fr-FR"/>
        </w:rPr>
        <w:t>INFORMATIONS GENERALES</w:t>
      </w:r>
    </w:p>
    <w:p w14:paraId="0984BC77" w14:textId="77777777" w:rsidR="00E905C5" w:rsidRPr="00E905C5" w:rsidRDefault="00E905C5" w:rsidP="00E905C5">
      <w:pPr>
        <w:pStyle w:val="Paragraphedeliste"/>
        <w:spacing w:line="276" w:lineRule="auto"/>
        <w:ind w:left="284" w:right="537"/>
        <w:jc w:val="both"/>
        <w:rPr>
          <w:rFonts w:asciiTheme="minorHAnsi" w:eastAsia="Calibri" w:hAnsiTheme="minorHAnsi" w:cstheme="minorHAnsi"/>
          <w:b/>
          <w:color w:val="0069B5"/>
          <w:sz w:val="24"/>
          <w:szCs w:val="24"/>
          <w:lang w:val="fr-FR"/>
        </w:rPr>
      </w:pPr>
    </w:p>
    <w:p w14:paraId="425B69A6" w14:textId="58B742A6" w:rsidR="00E93689" w:rsidRPr="00B61EBC" w:rsidRDefault="00E93689" w:rsidP="00F372BD">
      <w:pPr>
        <w:pStyle w:val="Titre1"/>
      </w:pPr>
      <w:bookmarkStart w:id="0" w:name="_GoBack"/>
      <w:bookmarkEnd w:id="0"/>
      <w:r w:rsidRPr="00B61EBC">
        <w:t xml:space="preserve">LES SERVICES PUBLICS ESSENTIELS </w:t>
      </w:r>
    </w:p>
    <w:p w14:paraId="2FCF57FD" w14:textId="26578E6F" w:rsidR="00B31AE2" w:rsidRDefault="006F7AA8" w:rsidP="00952836">
      <w:pPr>
        <w:pStyle w:val="Titre2"/>
        <w:numPr>
          <w:ilvl w:val="0"/>
          <w:numId w:val="0"/>
        </w:numPr>
        <w:spacing w:before="0" w:after="0" w:line="264" w:lineRule="auto"/>
        <w:jc w:val="both"/>
        <w:rPr>
          <w:rFonts w:asciiTheme="minorHAnsi" w:hAnsiTheme="minorHAnsi" w:cstheme="minorHAnsi"/>
          <w:bCs w:val="0"/>
          <w:i w:val="0"/>
          <w:iCs w:val="0"/>
          <w:color w:val="4F81BD" w:themeColor="accent1"/>
          <w:sz w:val="22"/>
          <w:szCs w:val="22"/>
          <w:lang w:val="fr-FR"/>
        </w:rPr>
      </w:pPr>
      <w:r w:rsidRPr="00C45083">
        <w:rPr>
          <w:rFonts w:asciiTheme="minorHAnsi" w:hAnsiTheme="minorHAnsi" w:cstheme="minorHAnsi"/>
          <w:b w:val="0"/>
          <w:i w:val="0"/>
          <w:iCs w:val="0"/>
          <w:sz w:val="22"/>
          <w:szCs w:val="22"/>
          <w:lang w:val="fr-FR"/>
        </w:rPr>
        <w:t>Dans le cadre de la mesure de confinement entrée en vigueur à compter du mardi 17 mars à 12h00 jusqu'au</w:t>
      </w:r>
      <w:r w:rsidR="00675953">
        <w:rPr>
          <w:rFonts w:asciiTheme="minorHAnsi" w:hAnsiTheme="minorHAnsi" w:cstheme="minorHAnsi"/>
          <w:b w:val="0"/>
          <w:i w:val="0"/>
          <w:iCs w:val="0"/>
          <w:sz w:val="22"/>
          <w:szCs w:val="22"/>
          <w:lang w:val="fr-FR"/>
        </w:rPr>
        <w:t xml:space="preserve"> </w:t>
      </w:r>
      <w:r w:rsidR="0017781A" w:rsidRPr="00C45083">
        <w:rPr>
          <w:rFonts w:asciiTheme="minorHAnsi" w:hAnsiTheme="minorHAnsi" w:cstheme="minorHAnsi"/>
          <w:b w:val="0"/>
          <w:i w:val="0"/>
          <w:iCs w:val="0"/>
          <w:sz w:val="22"/>
          <w:szCs w:val="22"/>
          <w:lang w:val="fr-FR"/>
        </w:rPr>
        <w:t>15 avril 2020</w:t>
      </w:r>
      <w:r w:rsidRPr="00C45083">
        <w:rPr>
          <w:rFonts w:asciiTheme="minorHAnsi" w:hAnsiTheme="minorHAnsi" w:cstheme="minorHAnsi"/>
          <w:b w:val="0"/>
          <w:i w:val="0"/>
          <w:iCs w:val="0"/>
          <w:sz w:val="22"/>
          <w:szCs w:val="22"/>
          <w:lang w:val="fr-FR"/>
        </w:rPr>
        <w:t xml:space="preserve"> en vertu des dispositions du </w:t>
      </w:r>
      <w:r w:rsidR="00A422B6" w:rsidRPr="00C45083">
        <w:rPr>
          <w:rFonts w:asciiTheme="minorHAnsi" w:hAnsiTheme="minorHAnsi" w:cstheme="minorHAnsi"/>
          <w:b w:val="0"/>
          <w:i w:val="0"/>
          <w:iCs w:val="0"/>
          <w:sz w:val="22"/>
          <w:szCs w:val="22"/>
          <w:lang w:val="fr-FR"/>
        </w:rPr>
        <w:t xml:space="preserve">décret N° 2020-344 du 27 mars </w:t>
      </w:r>
      <w:r w:rsidRPr="00675953">
        <w:rPr>
          <w:rFonts w:asciiTheme="minorHAnsi" w:hAnsiTheme="minorHAnsi" w:cstheme="minorHAnsi"/>
          <w:bCs w:val="0"/>
          <w:i w:val="0"/>
          <w:iCs w:val="0"/>
          <w:color w:val="4F81BD" w:themeColor="accent1"/>
          <w:sz w:val="22"/>
          <w:szCs w:val="22"/>
          <w:lang w:val="fr-FR"/>
        </w:rPr>
        <w:t>seuls les services essentiels</w:t>
      </w:r>
      <w:r w:rsidR="00D4593A" w:rsidRPr="00675953">
        <w:rPr>
          <w:rFonts w:asciiTheme="minorHAnsi" w:hAnsiTheme="minorHAnsi" w:cstheme="minorHAnsi"/>
          <w:bCs w:val="0"/>
          <w:i w:val="0"/>
          <w:iCs w:val="0"/>
          <w:color w:val="4F81BD" w:themeColor="accent1"/>
          <w:sz w:val="22"/>
          <w:szCs w:val="22"/>
          <w:lang w:val="fr-FR"/>
        </w:rPr>
        <w:t xml:space="preserve"> au fonctionnement de la nation </w:t>
      </w:r>
      <w:r w:rsidRPr="00675953">
        <w:rPr>
          <w:rFonts w:asciiTheme="minorHAnsi" w:hAnsiTheme="minorHAnsi" w:cstheme="minorHAnsi"/>
          <w:bCs w:val="0"/>
          <w:i w:val="0"/>
          <w:iCs w:val="0"/>
          <w:color w:val="4F81BD" w:themeColor="accent1"/>
          <w:sz w:val="22"/>
          <w:szCs w:val="22"/>
          <w:lang w:val="fr-FR"/>
        </w:rPr>
        <w:t>demeurent ouverts.</w:t>
      </w:r>
    </w:p>
    <w:p w14:paraId="080003EE" w14:textId="77777777" w:rsidR="003C6624" w:rsidRPr="006E19E5" w:rsidRDefault="003C6624" w:rsidP="00952836">
      <w:pPr>
        <w:spacing w:line="264" w:lineRule="auto"/>
        <w:jc w:val="both"/>
        <w:rPr>
          <w:sz w:val="22"/>
          <w:lang w:val="fr-FR"/>
        </w:rPr>
      </w:pPr>
    </w:p>
    <w:p w14:paraId="0056CCFA" w14:textId="029213D3" w:rsidR="00E93689" w:rsidRPr="007D4A0D" w:rsidRDefault="006F7AA8" w:rsidP="00746A14">
      <w:pPr>
        <w:pStyle w:val="Paragraphedeliste"/>
        <w:numPr>
          <w:ilvl w:val="1"/>
          <w:numId w:val="2"/>
        </w:numPr>
        <w:spacing w:line="264" w:lineRule="auto"/>
        <w:ind w:left="567" w:right="537" w:hanging="283"/>
        <w:jc w:val="both"/>
        <w:rPr>
          <w:rFonts w:asciiTheme="minorHAnsi" w:eastAsiaTheme="majorEastAsia" w:hAnsiTheme="minorHAnsi" w:cstheme="minorHAnsi"/>
          <w:b/>
          <w:color w:val="4F81BD" w:themeColor="accent1"/>
          <w:sz w:val="24"/>
          <w:szCs w:val="22"/>
          <w:lang w:val="fr-FR"/>
        </w:rPr>
      </w:pPr>
      <w:r w:rsidRPr="007D4A0D">
        <w:rPr>
          <w:rFonts w:asciiTheme="minorHAnsi" w:eastAsia="Calibri" w:hAnsiTheme="minorHAnsi" w:cstheme="minorHAnsi"/>
          <w:b/>
          <w:color w:val="4F81BD" w:themeColor="accent1"/>
          <w:sz w:val="24"/>
          <w:szCs w:val="22"/>
          <w:lang w:val="fr-FR"/>
        </w:rPr>
        <w:t>Les services opérationnels</w:t>
      </w:r>
    </w:p>
    <w:p w14:paraId="497B7B1E" w14:textId="4A0DB819"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Les services assurant les gardes d’enfants des personnels mobilisés dans la gestion de la crise sanitaire,</w:t>
      </w:r>
    </w:p>
    <w:p w14:paraId="212F11A1" w14:textId="2597465D"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La police municipale,</w:t>
      </w:r>
    </w:p>
    <w:p w14:paraId="25C41E43" w14:textId="3773269E"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Les services eaux, assainissement, électricité,</w:t>
      </w:r>
    </w:p>
    <w:p w14:paraId="6FC9C2D5" w14:textId="579D4427"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Les services assurant la gestion de la propreté urbaine,</w:t>
      </w:r>
    </w:p>
    <w:p w14:paraId="2A44650F" w14:textId="37D03F73"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Les services techniques (ramassage des ordures ménagères</w:t>
      </w:r>
      <w:r w:rsidRPr="00CD1D1B">
        <w:rPr>
          <w:rFonts w:asciiTheme="minorHAnsi" w:hAnsiTheme="minorHAnsi" w:cstheme="minorHAnsi"/>
          <w:sz w:val="22"/>
          <w:szCs w:val="22"/>
          <w:lang w:val="fr-FR"/>
        </w:rPr>
        <w:t xml:space="preserve">, </w:t>
      </w:r>
      <w:r w:rsidRPr="00CD1D1B">
        <w:rPr>
          <w:rFonts w:asciiTheme="minorHAnsi" w:hAnsiTheme="minorHAnsi" w:cstheme="minorHAnsi"/>
          <w:bCs/>
          <w:sz w:val="22"/>
          <w:szCs w:val="22"/>
          <w:lang w:val="fr-FR"/>
        </w:rPr>
        <w:t>réponse à une</w:t>
      </w:r>
      <w:r w:rsidR="004C0F85" w:rsidRPr="00CD1D1B">
        <w:rPr>
          <w:rFonts w:asciiTheme="minorHAnsi" w:hAnsiTheme="minorHAnsi" w:cstheme="minorHAnsi"/>
          <w:bCs/>
          <w:sz w:val="22"/>
          <w:szCs w:val="22"/>
          <w:lang w:val="fr-FR"/>
        </w:rPr>
        <w:t xml:space="preserve"> </w:t>
      </w:r>
      <w:r w:rsidRPr="00CD1D1B">
        <w:rPr>
          <w:rFonts w:asciiTheme="minorHAnsi" w:hAnsiTheme="minorHAnsi" w:cstheme="minorHAnsi"/>
          <w:bCs/>
          <w:sz w:val="22"/>
          <w:szCs w:val="22"/>
          <w:lang w:val="fr-FR"/>
        </w:rPr>
        <w:t>urgence</w:t>
      </w:r>
      <w:r w:rsidRPr="00C45083">
        <w:rPr>
          <w:rFonts w:asciiTheme="minorHAnsi" w:hAnsiTheme="minorHAnsi" w:cstheme="minorHAnsi"/>
          <w:sz w:val="22"/>
          <w:szCs w:val="22"/>
          <w:lang w:val="fr-FR"/>
        </w:rPr>
        <w:t xml:space="preserve"> technique sur un bâtiment par exemple…)</w:t>
      </w:r>
      <w:r w:rsidR="0097724D" w:rsidRPr="00C45083">
        <w:rPr>
          <w:rFonts w:asciiTheme="minorHAnsi" w:hAnsiTheme="minorHAnsi" w:cstheme="minorHAnsi"/>
          <w:sz w:val="22"/>
          <w:szCs w:val="22"/>
          <w:lang w:val="fr-FR"/>
        </w:rPr>
        <w:t>,</w:t>
      </w:r>
    </w:p>
    <w:p w14:paraId="1CE5B7B5" w14:textId="6EEEB109"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Les services assurant l’état civil pour les actes liés aux naissances et décè</w:t>
      </w:r>
      <w:r w:rsidR="0097724D" w:rsidRPr="00C45083">
        <w:rPr>
          <w:rFonts w:asciiTheme="minorHAnsi" w:hAnsiTheme="minorHAnsi" w:cstheme="minorHAnsi"/>
          <w:sz w:val="22"/>
          <w:szCs w:val="22"/>
          <w:lang w:val="fr-FR"/>
        </w:rPr>
        <w:t>s,</w:t>
      </w:r>
    </w:p>
    <w:p w14:paraId="33C56AA1" w14:textId="74DD32A8"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Les services funéraires.</w:t>
      </w:r>
    </w:p>
    <w:p w14:paraId="37986E17" w14:textId="4154ECF8"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i/>
          <w:sz w:val="22"/>
          <w:szCs w:val="22"/>
          <w:lang w:val="fr-FR"/>
        </w:rPr>
      </w:pPr>
      <w:r w:rsidRPr="00C45083">
        <w:rPr>
          <w:rFonts w:asciiTheme="minorHAnsi" w:hAnsiTheme="minorHAnsi" w:cstheme="minorHAnsi"/>
          <w:sz w:val="22"/>
          <w:szCs w:val="22"/>
          <w:lang w:val="fr-FR"/>
        </w:rPr>
        <w:t xml:space="preserve">… </w:t>
      </w:r>
      <w:proofErr w:type="gramStart"/>
      <w:r w:rsidRPr="00C45083">
        <w:rPr>
          <w:rFonts w:asciiTheme="minorHAnsi" w:hAnsiTheme="minorHAnsi" w:cstheme="minorHAnsi"/>
          <w:i/>
          <w:sz w:val="22"/>
          <w:szCs w:val="22"/>
          <w:lang w:val="fr-FR"/>
        </w:rPr>
        <w:t>( cf.</w:t>
      </w:r>
      <w:proofErr w:type="gramEnd"/>
      <w:r w:rsidRPr="00C45083">
        <w:rPr>
          <w:rFonts w:asciiTheme="minorHAnsi" w:hAnsiTheme="minorHAnsi" w:cstheme="minorHAnsi"/>
          <w:i/>
          <w:sz w:val="22"/>
          <w:szCs w:val="22"/>
          <w:lang w:val="fr-FR"/>
        </w:rPr>
        <w:t xml:space="preserve"> note ministérielle du 21 mars 2020 sur les services adaptables)</w:t>
      </w:r>
    </w:p>
    <w:p w14:paraId="7213BDFB" w14:textId="0A0EC2C7" w:rsidR="0097724D" w:rsidRPr="00C45083" w:rsidRDefault="0097724D" w:rsidP="00952836">
      <w:pPr>
        <w:widowControl w:val="0"/>
        <w:tabs>
          <w:tab w:val="left" w:pos="1017"/>
        </w:tabs>
        <w:autoSpaceDE w:val="0"/>
        <w:autoSpaceDN w:val="0"/>
        <w:spacing w:line="264" w:lineRule="auto"/>
        <w:jc w:val="both"/>
        <w:rPr>
          <w:rFonts w:asciiTheme="minorHAnsi" w:hAnsiTheme="minorHAnsi" w:cstheme="minorHAnsi"/>
          <w:i/>
          <w:sz w:val="22"/>
          <w:szCs w:val="22"/>
          <w:lang w:val="fr-FR"/>
        </w:rPr>
      </w:pPr>
    </w:p>
    <w:p w14:paraId="377D1449" w14:textId="4C0768FB" w:rsidR="0097724D" w:rsidRPr="002B3189" w:rsidRDefault="0097724D" w:rsidP="00952836">
      <w:pPr>
        <w:tabs>
          <w:tab w:val="left" w:pos="1017"/>
        </w:tabs>
        <w:spacing w:line="264" w:lineRule="auto"/>
        <w:jc w:val="both"/>
        <w:rPr>
          <w:rFonts w:asciiTheme="minorHAnsi" w:hAnsiTheme="minorHAnsi" w:cstheme="minorHAnsi"/>
          <w:b/>
          <w:bCs/>
          <w:color w:val="C00000"/>
          <w:sz w:val="22"/>
          <w:szCs w:val="22"/>
          <w:lang w:val="fr-FR"/>
        </w:rPr>
      </w:pPr>
      <w:r w:rsidRPr="002B3189">
        <w:rPr>
          <w:rFonts w:asciiTheme="minorHAnsi" w:hAnsiTheme="minorHAnsi" w:cstheme="minorHAnsi"/>
          <w:b/>
          <w:bCs/>
          <w:color w:val="C00000"/>
          <w:sz w:val="22"/>
          <w:szCs w:val="22"/>
          <w:lang w:val="fr-FR"/>
        </w:rPr>
        <w:t>Pour toutes ces missions il convient d’organiser un service minimum :</w:t>
      </w:r>
    </w:p>
    <w:p w14:paraId="77BC677E" w14:textId="23FF2895" w:rsidR="0097724D" w:rsidRPr="00C45083" w:rsidRDefault="00846EA1" w:rsidP="00A114BD">
      <w:pPr>
        <w:pStyle w:val="Paragraphedeliste"/>
        <w:numPr>
          <w:ilvl w:val="0"/>
          <w:numId w:val="5"/>
        </w:numPr>
        <w:tabs>
          <w:tab w:val="left" w:pos="1017"/>
        </w:tabs>
        <w:spacing w:line="264" w:lineRule="auto"/>
        <w:ind w:left="714" w:hanging="357"/>
        <w:jc w:val="both"/>
        <w:rPr>
          <w:rFonts w:asciiTheme="minorHAnsi" w:hAnsiTheme="minorHAnsi" w:cstheme="minorHAnsi"/>
          <w:sz w:val="22"/>
          <w:szCs w:val="22"/>
          <w:lang w:val="fr-FR"/>
        </w:rPr>
      </w:pPr>
      <w:r>
        <w:rPr>
          <w:rFonts w:asciiTheme="minorHAnsi" w:hAnsiTheme="minorHAnsi" w:cstheme="minorHAnsi"/>
          <w:sz w:val="22"/>
          <w:szCs w:val="22"/>
          <w:lang w:val="fr-FR"/>
        </w:rPr>
        <w:t>E</w:t>
      </w:r>
      <w:r w:rsidR="0097724D" w:rsidRPr="00C45083">
        <w:rPr>
          <w:rFonts w:asciiTheme="minorHAnsi" w:hAnsiTheme="minorHAnsi" w:cstheme="minorHAnsi"/>
          <w:sz w:val="22"/>
          <w:szCs w:val="22"/>
          <w:lang w:val="fr-FR"/>
        </w:rPr>
        <w:t xml:space="preserve">n réduisant le nombre d’agents intervenant par service </w:t>
      </w:r>
    </w:p>
    <w:p w14:paraId="50760DE5" w14:textId="0EC4AAA8" w:rsidR="0097724D" w:rsidRPr="00C45083" w:rsidRDefault="00846EA1" w:rsidP="00A114BD">
      <w:pPr>
        <w:pStyle w:val="Paragraphedeliste"/>
        <w:numPr>
          <w:ilvl w:val="0"/>
          <w:numId w:val="5"/>
        </w:numPr>
        <w:tabs>
          <w:tab w:val="left" w:pos="1017"/>
        </w:tabs>
        <w:spacing w:line="264" w:lineRule="auto"/>
        <w:ind w:left="714" w:hanging="357"/>
        <w:jc w:val="both"/>
        <w:rPr>
          <w:lang w:val="fr-FR"/>
        </w:rPr>
      </w:pPr>
      <w:r>
        <w:rPr>
          <w:rFonts w:asciiTheme="minorHAnsi" w:hAnsiTheme="minorHAnsi" w:cstheme="minorHAnsi"/>
          <w:sz w:val="22"/>
          <w:szCs w:val="22"/>
          <w:lang w:val="fr-FR"/>
        </w:rPr>
        <w:t>E</w:t>
      </w:r>
      <w:r w:rsidR="0097724D" w:rsidRPr="00C45083">
        <w:rPr>
          <w:rFonts w:asciiTheme="minorHAnsi" w:hAnsiTheme="minorHAnsi" w:cstheme="minorHAnsi"/>
          <w:sz w:val="22"/>
          <w:szCs w:val="22"/>
          <w:lang w:val="fr-FR"/>
        </w:rPr>
        <w:t>n aménageant les horaires du service de façon à réduire le temps de présence des agents dans les locaux de la collectivit</w:t>
      </w:r>
      <w:r w:rsidR="00FC0E4F" w:rsidRPr="00C45083">
        <w:rPr>
          <w:rFonts w:asciiTheme="minorHAnsi" w:hAnsiTheme="minorHAnsi" w:cstheme="minorHAnsi"/>
          <w:sz w:val="22"/>
          <w:szCs w:val="22"/>
          <w:lang w:val="fr-FR"/>
        </w:rPr>
        <w:t>é et à maintenir une distanciation</w:t>
      </w:r>
    </w:p>
    <w:p w14:paraId="13419222" w14:textId="29D3B04C" w:rsidR="0097724D" w:rsidRPr="00C45083" w:rsidRDefault="00846EA1" w:rsidP="00A114BD">
      <w:pPr>
        <w:pStyle w:val="Paragraphedeliste"/>
        <w:numPr>
          <w:ilvl w:val="0"/>
          <w:numId w:val="5"/>
        </w:numPr>
        <w:tabs>
          <w:tab w:val="left" w:pos="1017"/>
        </w:tabs>
        <w:spacing w:line="264" w:lineRule="auto"/>
        <w:ind w:left="714" w:hanging="357"/>
        <w:jc w:val="both"/>
        <w:rPr>
          <w:rFonts w:asciiTheme="minorHAnsi" w:hAnsiTheme="minorHAnsi" w:cstheme="minorHAnsi"/>
          <w:sz w:val="22"/>
          <w:szCs w:val="22"/>
          <w:lang w:val="fr-FR"/>
        </w:rPr>
      </w:pPr>
      <w:r>
        <w:rPr>
          <w:rFonts w:asciiTheme="minorHAnsi" w:hAnsiTheme="minorHAnsi" w:cstheme="minorHAnsi"/>
          <w:sz w:val="22"/>
          <w:szCs w:val="22"/>
          <w:lang w:val="fr-FR"/>
        </w:rPr>
        <w:t>E</w:t>
      </w:r>
      <w:r w:rsidR="0097724D" w:rsidRPr="00C45083">
        <w:rPr>
          <w:rFonts w:asciiTheme="minorHAnsi" w:hAnsiTheme="minorHAnsi" w:cstheme="minorHAnsi"/>
          <w:sz w:val="22"/>
          <w:szCs w:val="22"/>
          <w:lang w:val="fr-FR"/>
        </w:rPr>
        <w:t>n redéfinissant les périmètres d’intervention</w:t>
      </w:r>
    </w:p>
    <w:p w14:paraId="73CA8A55" w14:textId="77777777" w:rsidR="006F7AA8" w:rsidRPr="00C45083" w:rsidRDefault="006F7AA8" w:rsidP="00952836">
      <w:pPr>
        <w:spacing w:line="264" w:lineRule="auto"/>
        <w:ind w:right="537"/>
        <w:jc w:val="both"/>
        <w:rPr>
          <w:rFonts w:asciiTheme="minorHAnsi" w:eastAsia="Calibri" w:hAnsiTheme="minorHAnsi" w:cstheme="minorHAnsi"/>
          <w:b/>
          <w:color w:val="0069B5"/>
          <w:sz w:val="22"/>
          <w:szCs w:val="22"/>
          <w:lang w:val="fr-FR"/>
        </w:rPr>
      </w:pPr>
    </w:p>
    <w:p w14:paraId="5604DFE2" w14:textId="18433656" w:rsidR="006F7AA8" w:rsidRPr="007D4A0D" w:rsidRDefault="006F7AA8" w:rsidP="00F04A4A">
      <w:pPr>
        <w:pStyle w:val="Paragraphedeliste"/>
        <w:numPr>
          <w:ilvl w:val="1"/>
          <w:numId w:val="2"/>
        </w:numPr>
        <w:spacing w:line="264" w:lineRule="auto"/>
        <w:ind w:left="567" w:right="537" w:hanging="283"/>
        <w:jc w:val="both"/>
        <w:rPr>
          <w:rFonts w:asciiTheme="minorHAnsi" w:eastAsia="Calibri" w:hAnsiTheme="minorHAnsi" w:cstheme="minorHAnsi"/>
          <w:b/>
          <w:color w:val="4F81BD" w:themeColor="accent1"/>
          <w:sz w:val="24"/>
          <w:szCs w:val="22"/>
          <w:lang w:val="fr-FR"/>
        </w:rPr>
      </w:pPr>
      <w:r w:rsidRPr="007D4A0D">
        <w:rPr>
          <w:rFonts w:asciiTheme="minorHAnsi" w:eastAsia="Calibri" w:hAnsiTheme="minorHAnsi" w:cstheme="minorHAnsi"/>
          <w:b/>
          <w:color w:val="4F81BD" w:themeColor="accent1"/>
          <w:sz w:val="24"/>
          <w:szCs w:val="22"/>
          <w:lang w:val="fr-FR"/>
        </w:rPr>
        <w:t>Les fonctions support</w:t>
      </w:r>
      <w:r w:rsidR="00CD7CF3" w:rsidRPr="007D4A0D">
        <w:rPr>
          <w:rFonts w:asciiTheme="minorHAnsi" w:eastAsia="Calibri" w:hAnsiTheme="minorHAnsi" w:cstheme="minorHAnsi"/>
          <w:b/>
          <w:color w:val="4F81BD" w:themeColor="accent1"/>
          <w:sz w:val="24"/>
          <w:szCs w:val="22"/>
          <w:lang w:val="fr-FR"/>
        </w:rPr>
        <w:t>s</w:t>
      </w:r>
    </w:p>
    <w:p w14:paraId="19792A06" w14:textId="77777777" w:rsidR="00BD02E1" w:rsidRDefault="00A46462" w:rsidP="00BD02E1">
      <w:pPr>
        <w:pStyle w:val="Corpsdetexte"/>
        <w:spacing w:after="0" w:line="264" w:lineRule="auto"/>
        <w:ind w:right="537"/>
        <w:jc w:val="both"/>
        <w:rPr>
          <w:rFonts w:asciiTheme="minorHAnsi" w:hAnsiTheme="minorHAnsi" w:cstheme="minorHAnsi"/>
          <w:sz w:val="22"/>
          <w:szCs w:val="22"/>
          <w:lang w:eastAsia="en-US"/>
        </w:rPr>
      </w:pPr>
      <w:r w:rsidRPr="00A46462">
        <w:rPr>
          <w:rFonts w:asciiTheme="minorHAnsi" w:hAnsiTheme="minorHAnsi" w:cstheme="minorHAnsi"/>
          <w:bCs/>
          <w:color w:val="000000" w:themeColor="text1"/>
          <w:sz w:val="22"/>
          <w:szCs w:val="22"/>
          <w:lang w:eastAsia="en-US"/>
        </w:rPr>
        <w:t>Ils sont essentiels au fonctionnement des services opérationnels</w:t>
      </w:r>
      <w:r>
        <w:rPr>
          <w:rFonts w:asciiTheme="minorHAnsi" w:hAnsiTheme="minorHAnsi" w:cstheme="minorHAnsi"/>
          <w:bCs/>
          <w:color w:val="000000" w:themeColor="text1"/>
          <w:sz w:val="22"/>
          <w:szCs w:val="22"/>
          <w:lang w:eastAsia="en-US"/>
        </w:rPr>
        <w:t xml:space="preserve">. </w:t>
      </w:r>
      <w:r w:rsidR="0097724D" w:rsidRPr="00C45083">
        <w:rPr>
          <w:rFonts w:asciiTheme="minorHAnsi" w:hAnsiTheme="minorHAnsi" w:cstheme="minorHAnsi"/>
          <w:sz w:val="22"/>
          <w:szCs w:val="22"/>
          <w:lang w:eastAsia="en-US"/>
        </w:rPr>
        <w:t xml:space="preserve">Un service minimal devra être assuré par les fonctions supports </w:t>
      </w:r>
      <w:r w:rsidR="0097724D" w:rsidRPr="00A46462">
        <w:rPr>
          <w:rFonts w:asciiTheme="minorHAnsi" w:hAnsiTheme="minorHAnsi" w:cstheme="minorHAnsi"/>
          <w:b/>
          <w:color w:val="C00000"/>
          <w:sz w:val="22"/>
          <w:szCs w:val="22"/>
          <w:lang w:eastAsia="en-US"/>
        </w:rPr>
        <w:t>susceptibles de s’organiser en</w:t>
      </w:r>
      <w:r w:rsidR="002B3189" w:rsidRPr="00A46462">
        <w:rPr>
          <w:rFonts w:asciiTheme="minorHAnsi" w:hAnsiTheme="minorHAnsi" w:cstheme="minorHAnsi"/>
          <w:b/>
          <w:color w:val="C00000"/>
          <w:sz w:val="22"/>
          <w:szCs w:val="22"/>
          <w:lang w:eastAsia="en-US"/>
        </w:rPr>
        <w:t xml:space="preserve"> </w:t>
      </w:r>
      <w:r w:rsidR="0097724D" w:rsidRPr="00A46462">
        <w:rPr>
          <w:rFonts w:asciiTheme="minorHAnsi" w:hAnsiTheme="minorHAnsi" w:cstheme="minorHAnsi"/>
          <w:b/>
          <w:color w:val="C00000"/>
          <w:sz w:val="22"/>
          <w:szCs w:val="22"/>
          <w:lang w:eastAsia="en-US"/>
        </w:rPr>
        <w:t>télétravail</w:t>
      </w:r>
      <w:r w:rsidR="00BD02E1">
        <w:rPr>
          <w:rFonts w:asciiTheme="minorHAnsi" w:hAnsiTheme="minorHAnsi" w:cstheme="minorHAnsi"/>
          <w:sz w:val="22"/>
          <w:szCs w:val="22"/>
          <w:lang w:eastAsia="en-US"/>
        </w:rPr>
        <w:t> :</w:t>
      </w:r>
    </w:p>
    <w:p w14:paraId="268024A0" w14:textId="4C0FE962" w:rsidR="006F7AA8" w:rsidRPr="00C45083" w:rsidRDefault="006F7AA8" w:rsidP="00A114BD">
      <w:pPr>
        <w:pStyle w:val="Corpsdetexte"/>
        <w:numPr>
          <w:ilvl w:val="0"/>
          <w:numId w:val="16"/>
        </w:numPr>
        <w:spacing w:after="0" w:line="264" w:lineRule="auto"/>
        <w:ind w:right="537"/>
        <w:jc w:val="both"/>
        <w:rPr>
          <w:rFonts w:asciiTheme="minorHAnsi" w:hAnsiTheme="minorHAnsi" w:cstheme="minorHAnsi"/>
          <w:sz w:val="22"/>
          <w:szCs w:val="22"/>
          <w:lang w:eastAsia="en-US"/>
        </w:rPr>
      </w:pPr>
      <w:r w:rsidRPr="00C45083">
        <w:rPr>
          <w:rFonts w:asciiTheme="minorHAnsi" w:hAnsiTheme="minorHAnsi" w:cstheme="minorHAnsi"/>
          <w:sz w:val="22"/>
          <w:szCs w:val="22"/>
        </w:rPr>
        <w:t>Le</w:t>
      </w:r>
      <w:r w:rsidR="0097724D" w:rsidRPr="00C45083">
        <w:rPr>
          <w:rFonts w:asciiTheme="minorHAnsi" w:hAnsiTheme="minorHAnsi" w:cstheme="minorHAnsi"/>
          <w:sz w:val="22"/>
          <w:szCs w:val="22"/>
        </w:rPr>
        <w:t>s ressources humaines</w:t>
      </w:r>
    </w:p>
    <w:p w14:paraId="1C8E35AC" w14:textId="0861847F" w:rsidR="006F7AA8" w:rsidRPr="00C45083" w:rsidRDefault="006F7AA8"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w:t>
      </w:r>
      <w:r w:rsidR="0097724D" w:rsidRPr="00C45083">
        <w:rPr>
          <w:rFonts w:asciiTheme="minorHAnsi" w:hAnsiTheme="minorHAnsi" w:cstheme="minorHAnsi"/>
          <w:sz w:val="22"/>
          <w:szCs w:val="22"/>
          <w:lang w:val="fr-FR"/>
        </w:rPr>
        <w:t>e service juridique</w:t>
      </w:r>
    </w:p>
    <w:p w14:paraId="4AB23950" w14:textId="2024A281" w:rsidR="0097724D" w:rsidRPr="00C45083" w:rsidRDefault="0097724D"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Le service </w:t>
      </w:r>
      <w:r w:rsidR="00BA6E5B" w:rsidRPr="00C45083">
        <w:rPr>
          <w:rFonts w:asciiTheme="minorHAnsi" w:hAnsiTheme="minorHAnsi" w:cstheme="minorHAnsi"/>
          <w:sz w:val="22"/>
          <w:szCs w:val="22"/>
          <w:lang w:val="fr-FR"/>
        </w:rPr>
        <w:t>informatique</w:t>
      </w:r>
    </w:p>
    <w:p w14:paraId="508F61CB" w14:textId="5D49F547" w:rsidR="0097724D" w:rsidRDefault="0097724D"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Les finances</w:t>
      </w:r>
    </w:p>
    <w:p w14:paraId="79537E2E" w14:textId="025D978C" w:rsidR="00B7187F" w:rsidRPr="00C45083" w:rsidRDefault="00B7187F" w:rsidP="00A114BD">
      <w:pPr>
        <w:pStyle w:val="Paragraphedeliste"/>
        <w:widowControl w:val="0"/>
        <w:numPr>
          <w:ilvl w:val="0"/>
          <w:numId w:val="4"/>
        </w:numPr>
        <w:tabs>
          <w:tab w:val="left" w:pos="1017"/>
        </w:tabs>
        <w:autoSpaceDE w:val="0"/>
        <w:autoSpaceDN w:val="0"/>
        <w:spacing w:line="264" w:lineRule="auto"/>
        <w:jc w:val="both"/>
        <w:rPr>
          <w:rFonts w:asciiTheme="minorHAnsi" w:hAnsiTheme="minorHAnsi" w:cstheme="minorHAnsi"/>
          <w:sz w:val="22"/>
          <w:szCs w:val="22"/>
          <w:lang w:val="fr-FR"/>
        </w:rPr>
      </w:pPr>
      <w:r>
        <w:rPr>
          <w:rFonts w:asciiTheme="minorHAnsi" w:hAnsiTheme="minorHAnsi" w:cstheme="minorHAnsi"/>
          <w:sz w:val="22"/>
          <w:szCs w:val="22"/>
          <w:lang w:val="fr-FR"/>
        </w:rPr>
        <w:t>…</w:t>
      </w:r>
    </w:p>
    <w:p w14:paraId="657027F5" w14:textId="67BF6A04" w:rsidR="003D2FAC" w:rsidRDefault="003D2FAC" w:rsidP="003D2FAC">
      <w:pPr>
        <w:rPr>
          <w:rFonts w:asciiTheme="minorHAnsi" w:hAnsiTheme="minorHAnsi" w:cstheme="minorHAnsi"/>
          <w:sz w:val="22"/>
          <w:szCs w:val="22"/>
          <w:lang w:val="fr-FR"/>
        </w:rPr>
      </w:pPr>
    </w:p>
    <w:p w14:paraId="355317C3" w14:textId="77777777" w:rsidR="00194321" w:rsidRPr="00C45083" w:rsidRDefault="00194321" w:rsidP="003D2FAC">
      <w:pPr>
        <w:rPr>
          <w:rFonts w:asciiTheme="minorHAnsi" w:hAnsiTheme="minorHAnsi" w:cstheme="minorHAnsi"/>
          <w:sz w:val="22"/>
          <w:szCs w:val="22"/>
          <w:lang w:val="fr-FR"/>
        </w:rPr>
      </w:pPr>
    </w:p>
    <w:p w14:paraId="29CA2706" w14:textId="18221216" w:rsidR="00BC5821" w:rsidRPr="00C45083" w:rsidRDefault="00BC5821" w:rsidP="00F372BD">
      <w:pPr>
        <w:pStyle w:val="Titre1"/>
      </w:pPr>
      <w:r w:rsidRPr="00C45083">
        <w:t>LES CONSIGNES GENERALES DE SANTE ET DE SECURITE AU TRAVAIL</w:t>
      </w:r>
    </w:p>
    <w:p w14:paraId="096006AA" w14:textId="2E2379EB" w:rsidR="00B54062" w:rsidRDefault="00B54062" w:rsidP="0053555A">
      <w:pPr>
        <w:spacing w:after="120" w:line="264" w:lineRule="auto"/>
        <w:rPr>
          <w:rFonts w:asciiTheme="minorHAnsi" w:hAnsiTheme="minorHAnsi" w:cstheme="minorHAnsi"/>
          <w:sz w:val="22"/>
          <w:szCs w:val="22"/>
          <w:lang w:val="fr-FR"/>
        </w:rPr>
      </w:pPr>
      <w:r w:rsidRPr="00B54062">
        <w:rPr>
          <w:rFonts w:asciiTheme="minorHAnsi" w:hAnsiTheme="minorHAnsi" w:cstheme="minorHAnsi"/>
          <w:b/>
          <w:i/>
          <w:sz w:val="22"/>
          <w:szCs w:val="22"/>
          <w:lang w:val="fr-FR"/>
        </w:rPr>
        <w:t>« L’employeur prend les mesures nécessaires pour assurer la sécurité et protéger la santé physique et mentale des travailleurs</w:t>
      </w:r>
      <w:r w:rsidR="00B3062B">
        <w:rPr>
          <w:rFonts w:asciiTheme="minorHAnsi" w:hAnsiTheme="minorHAnsi" w:cstheme="minorHAnsi"/>
          <w:b/>
          <w:i/>
          <w:sz w:val="22"/>
          <w:szCs w:val="22"/>
          <w:lang w:val="fr-FR"/>
        </w:rPr>
        <w:t>.</w:t>
      </w:r>
      <w:r w:rsidRPr="00B54062">
        <w:rPr>
          <w:rFonts w:asciiTheme="minorHAnsi" w:hAnsiTheme="minorHAnsi" w:cstheme="minorHAnsi"/>
          <w:b/>
          <w:i/>
          <w:sz w:val="22"/>
          <w:szCs w:val="22"/>
          <w:lang w:val="fr-FR"/>
        </w:rPr>
        <w:t> »</w:t>
      </w:r>
      <w:r>
        <w:rPr>
          <w:rFonts w:asciiTheme="minorHAnsi" w:hAnsiTheme="minorHAnsi" w:cstheme="minorHAnsi"/>
          <w:sz w:val="22"/>
          <w:szCs w:val="22"/>
          <w:lang w:val="fr-FR"/>
        </w:rPr>
        <w:t xml:space="preserve"> </w:t>
      </w:r>
      <w:r w:rsidR="00B3062B">
        <w:rPr>
          <w:rFonts w:asciiTheme="minorHAnsi" w:hAnsiTheme="minorHAnsi" w:cstheme="minorHAnsi"/>
          <w:sz w:val="22"/>
          <w:szCs w:val="22"/>
          <w:lang w:val="fr-FR"/>
        </w:rPr>
        <w:t xml:space="preserve">- </w:t>
      </w:r>
      <w:r>
        <w:rPr>
          <w:rFonts w:asciiTheme="minorHAnsi" w:hAnsiTheme="minorHAnsi" w:cstheme="minorHAnsi"/>
          <w:sz w:val="22"/>
          <w:szCs w:val="22"/>
          <w:lang w:val="fr-FR"/>
        </w:rPr>
        <w:t>Art. L4121-1 du Code du Travail</w:t>
      </w:r>
    </w:p>
    <w:p w14:paraId="042C0C43" w14:textId="29650475" w:rsidR="00BC5821" w:rsidRPr="00C45083" w:rsidRDefault="00BC5821" w:rsidP="0053555A">
      <w:pPr>
        <w:spacing w:after="120" w:line="264" w:lineRule="auto"/>
        <w:rPr>
          <w:rFonts w:asciiTheme="minorHAnsi" w:hAnsiTheme="minorHAnsi" w:cstheme="minorHAnsi"/>
          <w:sz w:val="22"/>
          <w:szCs w:val="22"/>
          <w:lang w:val="fr-FR"/>
        </w:rPr>
      </w:pPr>
      <w:r w:rsidRPr="00B3062B">
        <w:rPr>
          <w:rFonts w:asciiTheme="minorHAnsi" w:hAnsiTheme="minorHAnsi" w:cstheme="minorHAnsi"/>
          <w:b/>
          <w:i/>
          <w:sz w:val="22"/>
          <w:szCs w:val="22"/>
          <w:lang w:val="fr-FR"/>
        </w:rPr>
        <w:t>« Il incombe à chaque agent de prendre soin de sa santé et de sa sécurité ainsi que de celles des autres personnes concernées par ses actes ou ses omissions au travail. »</w:t>
      </w:r>
      <w:r w:rsidRPr="00C45083">
        <w:rPr>
          <w:rFonts w:asciiTheme="minorHAnsi" w:hAnsiTheme="minorHAnsi" w:cstheme="minorHAnsi"/>
          <w:sz w:val="22"/>
          <w:szCs w:val="22"/>
          <w:lang w:val="fr-FR"/>
        </w:rPr>
        <w:t xml:space="preserve"> - Art</w:t>
      </w:r>
      <w:r w:rsidR="00B54062">
        <w:rPr>
          <w:rFonts w:asciiTheme="minorHAnsi" w:hAnsiTheme="minorHAnsi" w:cstheme="minorHAnsi"/>
          <w:sz w:val="22"/>
          <w:szCs w:val="22"/>
          <w:lang w:val="fr-FR"/>
        </w:rPr>
        <w:t xml:space="preserve">. </w:t>
      </w:r>
      <w:r w:rsidRPr="00C45083">
        <w:rPr>
          <w:rFonts w:asciiTheme="minorHAnsi" w:hAnsiTheme="minorHAnsi" w:cstheme="minorHAnsi"/>
          <w:sz w:val="22"/>
          <w:szCs w:val="22"/>
          <w:lang w:val="fr-FR"/>
        </w:rPr>
        <w:t>L4122 du Code du travail</w:t>
      </w:r>
    </w:p>
    <w:p w14:paraId="11AC1B93" w14:textId="77777777" w:rsidR="00BC5821" w:rsidRPr="00C45083" w:rsidRDefault="00BC5821" w:rsidP="0053555A">
      <w:pPr>
        <w:spacing w:after="120" w:line="264" w:lineRule="auto"/>
        <w:rPr>
          <w:rFonts w:asciiTheme="minorHAnsi" w:hAnsiTheme="minorHAnsi" w:cstheme="minorHAnsi"/>
          <w:sz w:val="22"/>
          <w:szCs w:val="22"/>
          <w:lang w:val="fr-FR"/>
        </w:rPr>
      </w:pPr>
      <w:r w:rsidRPr="00B3062B">
        <w:rPr>
          <w:rFonts w:asciiTheme="minorHAnsi" w:hAnsiTheme="minorHAnsi" w:cstheme="minorHAnsi"/>
          <w:b/>
          <w:color w:val="C00000"/>
          <w:sz w:val="22"/>
          <w:szCs w:val="22"/>
          <w:lang w:val="fr-FR"/>
        </w:rPr>
        <w:t>Au-delà des dispositions décrites ci-dessus, les autorités territoriales doivent communiquer et veiller au respect des consignes de santé et sécurité mises en place à l’occasion de cette crise sanitaire</w:t>
      </w:r>
      <w:r w:rsidRPr="00C45083">
        <w:rPr>
          <w:rFonts w:asciiTheme="minorHAnsi" w:hAnsiTheme="minorHAnsi" w:cstheme="minorHAnsi"/>
          <w:sz w:val="22"/>
          <w:szCs w:val="22"/>
          <w:lang w:val="fr-FR"/>
        </w:rPr>
        <w:t>.</w:t>
      </w:r>
    </w:p>
    <w:p w14:paraId="361BD005" w14:textId="513ECCD1" w:rsidR="00BC5821" w:rsidRPr="00C45083" w:rsidRDefault="00BC5821" w:rsidP="0053555A">
      <w:p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Ces règles sont à observer pour tout agent relevant du présent plan de continuité d’activité.</w:t>
      </w:r>
    </w:p>
    <w:p w14:paraId="138AC978" w14:textId="77777777" w:rsidR="00194321" w:rsidRDefault="00194321">
      <w:pPr>
        <w:rPr>
          <w:rFonts w:asciiTheme="minorHAnsi" w:eastAsia="Calibri" w:hAnsiTheme="minorHAnsi" w:cstheme="minorHAnsi"/>
          <w:b/>
          <w:color w:val="4F81BD" w:themeColor="accent1"/>
          <w:sz w:val="24"/>
          <w:szCs w:val="24"/>
          <w:lang w:val="fr-FR"/>
        </w:rPr>
      </w:pPr>
      <w:r>
        <w:rPr>
          <w:rFonts w:asciiTheme="minorHAnsi" w:eastAsia="Calibri" w:hAnsiTheme="minorHAnsi" w:cstheme="minorHAnsi"/>
          <w:b/>
          <w:color w:val="4F81BD" w:themeColor="accent1"/>
          <w:sz w:val="24"/>
          <w:szCs w:val="24"/>
          <w:lang w:val="fr-FR"/>
        </w:rPr>
        <w:br w:type="page"/>
      </w:r>
    </w:p>
    <w:p w14:paraId="26BA54A6" w14:textId="4FC3546D" w:rsidR="00BC5821" w:rsidRPr="00C41926" w:rsidRDefault="00BC5821" w:rsidP="00C87122">
      <w:pPr>
        <w:pStyle w:val="Paragraphedeliste"/>
        <w:numPr>
          <w:ilvl w:val="0"/>
          <w:numId w:val="8"/>
        </w:numPr>
        <w:spacing w:after="120" w:line="264" w:lineRule="auto"/>
        <w:ind w:left="567" w:hanging="284"/>
        <w:rPr>
          <w:rFonts w:asciiTheme="minorHAnsi" w:eastAsia="Calibri" w:hAnsiTheme="minorHAnsi" w:cstheme="minorHAnsi"/>
          <w:b/>
          <w:color w:val="4F81BD" w:themeColor="accent1"/>
          <w:sz w:val="24"/>
          <w:szCs w:val="24"/>
          <w:lang w:val="fr-FR"/>
        </w:rPr>
      </w:pPr>
      <w:r w:rsidRPr="00C41926">
        <w:rPr>
          <w:rFonts w:asciiTheme="minorHAnsi" w:eastAsia="Calibri" w:hAnsiTheme="minorHAnsi" w:cstheme="minorHAnsi"/>
          <w:b/>
          <w:color w:val="4F81BD" w:themeColor="accent1"/>
          <w:sz w:val="24"/>
          <w:szCs w:val="24"/>
          <w:lang w:val="fr-FR"/>
        </w:rPr>
        <w:lastRenderedPageBreak/>
        <w:t xml:space="preserve">Les gestes barrières </w:t>
      </w:r>
    </w:p>
    <w:p w14:paraId="554E1A1A" w14:textId="537C4799" w:rsidR="00BC5821" w:rsidRPr="00C45083" w:rsidRDefault="00BC5821" w:rsidP="00A114BD">
      <w:pPr>
        <w:pStyle w:val="Paragraphedeliste"/>
        <w:numPr>
          <w:ilvl w:val="0"/>
          <w:numId w:val="10"/>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Se laver les mains régulièrement,</w:t>
      </w:r>
    </w:p>
    <w:p w14:paraId="304C4152" w14:textId="0BF5B2CC" w:rsidR="00BC5821" w:rsidRPr="00C45083" w:rsidRDefault="00BC5821" w:rsidP="00A114BD">
      <w:pPr>
        <w:pStyle w:val="Paragraphedeliste"/>
        <w:numPr>
          <w:ilvl w:val="0"/>
          <w:numId w:val="10"/>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Tousser ou éternuer dans son coude,</w:t>
      </w:r>
    </w:p>
    <w:p w14:paraId="7872B383" w14:textId="7F885B56" w:rsidR="00BC5821" w:rsidRPr="00C45083" w:rsidRDefault="00BC5821" w:rsidP="00A114BD">
      <w:pPr>
        <w:pStyle w:val="Paragraphedeliste"/>
        <w:numPr>
          <w:ilvl w:val="0"/>
          <w:numId w:val="10"/>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Utiliser des mouchoirs à usage unique,</w:t>
      </w:r>
    </w:p>
    <w:p w14:paraId="635DA8CA" w14:textId="56D3B9E6" w:rsidR="00BC5821" w:rsidRPr="00C45083" w:rsidRDefault="00BC5821" w:rsidP="00A114BD">
      <w:pPr>
        <w:pStyle w:val="Paragraphedeliste"/>
        <w:numPr>
          <w:ilvl w:val="0"/>
          <w:numId w:val="10"/>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Saluer sans se serrer la main et éviter les embrassades.</w:t>
      </w:r>
    </w:p>
    <w:p w14:paraId="5A28775D" w14:textId="578F9F7D" w:rsidR="00D30C24" w:rsidRDefault="00967B37" w:rsidP="00194321">
      <w:pPr>
        <w:spacing w:after="120" w:line="264" w:lineRule="auto"/>
        <w:jc w:val="center"/>
        <w:rPr>
          <w:rFonts w:asciiTheme="minorHAnsi" w:hAnsiTheme="minorHAnsi" w:cstheme="minorHAnsi"/>
          <w:sz w:val="22"/>
          <w:szCs w:val="22"/>
          <w:lang w:val="fr-FR"/>
        </w:rPr>
      </w:pPr>
      <w:r w:rsidRPr="00C45083">
        <w:rPr>
          <w:noProof/>
          <w:lang w:val="fr-FR"/>
        </w:rPr>
        <w:drawing>
          <wp:inline distT="0" distB="0" distL="0" distR="0" wp14:anchorId="78C3F5C9" wp14:editId="10029DEE">
            <wp:extent cx="3578266" cy="2108988"/>
            <wp:effectExtent l="0" t="0" r="317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5616" cy="2125108"/>
                    </a:xfrm>
                    <a:prstGeom prst="rect">
                      <a:avLst/>
                    </a:prstGeom>
                  </pic:spPr>
                </pic:pic>
              </a:graphicData>
            </a:graphic>
          </wp:inline>
        </w:drawing>
      </w:r>
    </w:p>
    <w:p w14:paraId="3BE65A0C" w14:textId="77777777" w:rsidR="00194321" w:rsidRPr="00194321" w:rsidRDefault="00194321" w:rsidP="00194321">
      <w:pPr>
        <w:spacing w:after="120" w:line="264" w:lineRule="auto"/>
        <w:jc w:val="center"/>
        <w:rPr>
          <w:rFonts w:asciiTheme="minorHAnsi" w:hAnsiTheme="minorHAnsi" w:cstheme="minorHAnsi"/>
          <w:sz w:val="4"/>
          <w:szCs w:val="22"/>
          <w:lang w:val="fr-FR"/>
        </w:rPr>
      </w:pPr>
    </w:p>
    <w:p w14:paraId="04778976" w14:textId="43FD3464" w:rsidR="00BC5821" w:rsidRPr="00C41926" w:rsidRDefault="00BC5821" w:rsidP="00C87122">
      <w:pPr>
        <w:pStyle w:val="Paragraphedeliste"/>
        <w:numPr>
          <w:ilvl w:val="0"/>
          <w:numId w:val="8"/>
        </w:numPr>
        <w:spacing w:after="120" w:line="264" w:lineRule="auto"/>
        <w:ind w:left="567" w:hanging="283"/>
        <w:rPr>
          <w:rFonts w:asciiTheme="minorHAnsi" w:eastAsia="Calibri" w:hAnsiTheme="minorHAnsi" w:cstheme="minorHAnsi"/>
          <w:b/>
          <w:color w:val="4F81BD" w:themeColor="accent1"/>
          <w:sz w:val="24"/>
          <w:szCs w:val="24"/>
          <w:lang w:val="fr-FR"/>
        </w:rPr>
      </w:pPr>
      <w:r w:rsidRPr="00C41926">
        <w:rPr>
          <w:rFonts w:asciiTheme="minorHAnsi" w:eastAsia="Calibri" w:hAnsiTheme="minorHAnsi" w:cstheme="minorHAnsi"/>
          <w:b/>
          <w:color w:val="4F81BD" w:themeColor="accent1"/>
          <w:sz w:val="24"/>
          <w:szCs w:val="24"/>
          <w:lang w:val="fr-FR"/>
        </w:rPr>
        <w:t xml:space="preserve">La distanciation </w:t>
      </w:r>
      <w:r w:rsidR="0042288A">
        <w:rPr>
          <w:rFonts w:asciiTheme="minorHAnsi" w:eastAsia="Calibri" w:hAnsiTheme="minorHAnsi" w:cstheme="minorHAnsi"/>
          <w:b/>
          <w:color w:val="4F81BD" w:themeColor="accent1"/>
          <w:sz w:val="24"/>
          <w:szCs w:val="24"/>
          <w:lang w:val="fr-FR"/>
        </w:rPr>
        <w:t xml:space="preserve">sociale </w:t>
      </w:r>
      <w:r w:rsidRPr="00C41926">
        <w:rPr>
          <w:rFonts w:asciiTheme="minorHAnsi" w:eastAsia="Calibri" w:hAnsiTheme="minorHAnsi" w:cstheme="minorHAnsi"/>
          <w:b/>
          <w:color w:val="4F81BD" w:themeColor="accent1"/>
          <w:sz w:val="24"/>
          <w:szCs w:val="24"/>
          <w:lang w:val="fr-FR"/>
        </w:rPr>
        <w:t xml:space="preserve">impérative au travail </w:t>
      </w:r>
    </w:p>
    <w:p w14:paraId="78E119A1" w14:textId="77777777" w:rsidR="00BC5821" w:rsidRPr="00C45083" w:rsidRDefault="00BC5821" w:rsidP="0053555A">
      <w:p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Pour celles et ceux qui restent sur leurs lieux de travail :</w:t>
      </w:r>
    </w:p>
    <w:p w14:paraId="6EA1244E" w14:textId="40D29B35" w:rsidR="00BC5821" w:rsidRPr="00C41926" w:rsidRDefault="00BC5821" w:rsidP="00A114BD">
      <w:pPr>
        <w:pStyle w:val="Paragraphedeliste"/>
        <w:numPr>
          <w:ilvl w:val="0"/>
          <w:numId w:val="11"/>
        </w:numPr>
        <w:spacing w:after="120" w:line="264" w:lineRule="auto"/>
        <w:rPr>
          <w:rFonts w:asciiTheme="minorHAnsi" w:hAnsiTheme="minorHAnsi" w:cstheme="minorHAnsi"/>
          <w:b/>
          <w:bCs/>
          <w:color w:val="4F81BD" w:themeColor="accent1"/>
          <w:sz w:val="22"/>
          <w:szCs w:val="22"/>
          <w:lang w:val="fr-FR"/>
        </w:rPr>
      </w:pPr>
      <w:r w:rsidRPr="00C41926">
        <w:rPr>
          <w:rFonts w:asciiTheme="minorHAnsi" w:hAnsiTheme="minorHAnsi" w:cstheme="minorHAnsi"/>
          <w:b/>
          <w:bCs/>
          <w:color w:val="4F81BD" w:themeColor="accent1"/>
          <w:sz w:val="22"/>
          <w:szCs w:val="22"/>
          <w:lang w:val="fr-FR"/>
        </w:rPr>
        <w:t xml:space="preserve">Respecter une distance d’1 mètre entre les agents et avec les usagers  </w:t>
      </w:r>
    </w:p>
    <w:p w14:paraId="36FAB70D" w14:textId="2CE3F8F5" w:rsidR="00BC5821" w:rsidRPr="00C41926" w:rsidRDefault="00BC5821" w:rsidP="00A114BD">
      <w:pPr>
        <w:pStyle w:val="Paragraphedeliste"/>
        <w:numPr>
          <w:ilvl w:val="0"/>
          <w:numId w:val="11"/>
        </w:numPr>
        <w:spacing w:after="120" w:line="264" w:lineRule="auto"/>
        <w:rPr>
          <w:rFonts w:asciiTheme="minorHAnsi" w:hAnsiTheme="minorHAnsi" w:cstheme="minorHAnsi"/>
          <w:color w:val="4F81BD" w:themeColor="accent1"/>
          <w:sz w:val="22"/>
          <w:szCs w:val="22"/>
          <w:lang w:val="fr-FR"/>
        </w:rPr>
      </w:pPr>
      <w:r w:rsidRPr="00C41926">
        <w:rPr>
          <w:rFonts w:asciiTheme="minorHAnsi" w:hAnsiTheme="minorHAnsi" w:cstheme="minorHAnsi"/>
          <w:b/>
          <w:bCs/>
          <w:color w:val="4F81BD" w:themeColor="accent1"/>
          <w:sz w:val="22"/>
          <w:szCs w:val="22"/>
          <w:lang w:val="fr-FR"/>
        </w:rPr>
        <w:t>Réduire au maximum les contacts entre les personnes</w:t>
      </w:r>
    </w:p>
    <w:p w14:paraId="4B4D4B28" w14:textId="6A990FAD" w:rsidR="00BC5821" w:rsidRPr="00C45083" w:rsidRDefault="00BC5821" w:rsidP="00A114BD">
      <w:pPr>
        <w:pStyle w:val="Paragraphedeliste"/>
        <w:numPr>
          <w:ilvl w:val="0"/>
          <w:numId w:val="11"/>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Limiter au strict nécessaire les réunions et dans le respect des règles de distanciation</w:t>
      </w:r>
    </w:p>
    <w:p w14:paraId="6F492AC6" w14:textId="0CFB4E5F" w:rsidR="00BC5821" w:rsidRPr="00C45083" w:rsidRDefault="00BC5821" w:rsidP="00A114BD">
      <w:pPr>
        <w:pStyle w:val="Paragraphedeliste"/>
        <w:numPr>
          <w:ilvl w:val="0"/>
          <w:numId w:val="11"/>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Limiter les regroupements d’agents dans des espaces </w:t>
      </w:r>
      <w:r w:rsidR="00103F39" w:rsidRPr="00C45083">
        <w:rPr>
          <w:rFonts w:asciiTheme="minorHAnsi" w:hAnsiTheme="minorHAnsi" w:cstheme="minorHAnsi"/>
          <w:sz w:val="22"/>
          <w:szCs w:val="22"/>
          <w:lang w:val="fr-FR"/>
        </w:rPr>
        <w:t xml:space="preserve">réduits, </w:t>
      </w:r>
      <w:r w:rsidR="00546484" w:rsidRPr="00C45083">
        <w:rPr>
          <w:rFonts w:asciiTheme="minorHAnsi" w:hAnsiTheme="minorHAnsi" w:cstheme="minorHAnsi"/>
          <w:sz w:val="22"/>
          <w:szCs w:val="22"/>
          <w:lang w:val="fr-FR"/>
        </w:rPr>
        <w:t>(pour</w:t>
      </w:r>
      <w:r w:rsidR="004D0730" w:rsidRPr="00C45083">
        <w:rPr>
          <w:rFonts w:asciiTheme="minorHAnsi" w:hAnsiTheme="minorHAnsi" w:cstheme="minorHAnsi"/>
          <w:sz w:val="22"/>
          <w:szCs w:val="22"/>
          <w:lang w:val="fr-FR"/>
        </w:rPr>
        <w:t xml:space="preserve"> cela établir un échelonnement des prises de poste et des pauses déjeuner par exemple)</w:t>
      </w:r>
    </w:p>
    <w:p w14:paraId="64FAE7B0" w14:textId="1FFA42EB" w:rsidR="00BC5821" w:rsidRPr="00C45083" w:rsidRDefault="00BC5821" w:rsidP="00A114BD">
      <w:pPr>
        <w:pStyle w:val="Paragraphedeliste"/>
        <w:numPr>
          <w:ilvl w:val="0"/>
          <w:numId w:val="11"/>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Annuler ou reporter tous les déplacements non indispensables</w:t>
      </w:r>
    </w:p>
    <w:p w14:paraId="08972B39" w14:textId="037F69EE" w:rsidR="00BC5821" w:rsidRPr="00C45083" w:rsidRDefault="00BC5821" w:rsidP="00A114BD">
      <w:pPr>
        <w:pStyle w:val="Paragraphedeliste"/>
        <w:numPr>
          <w:ilvl w:val="0"/>
          <w:numId w:val="11"/>
        </w:numPr>
        <w:spacing w:after="120" w:line="264" w:lineRule="auto"/>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Eviter tous les rassemblements. </w:t>
      </w:r>
    </w:p>
    <w:p w14:paraId="2A61ECD8" w14:textId="0E86B1EF" w:rsidR="00BC5821" w:rsidRPr="00274C0C" w:rsidRDefault="00FD6300" w:rsidP="008F5525">
      <w:pPr>
        <w:spacing w:after="120" w:line="264" w:lineRule="auto"/>
        <w:ind w:left="360"/>
        <w:rPr>
          <w:rFonts w:asciiTheme="minorHAnsi" w:eastAsia="Calibri" w:hAnsiTheme="minorHAnsi" w:cstheme="minorHAnsi"/>
          <w:b/>
          <w:color w:val="C00000"/>
          <w:sz w:val="22"/>
          <w:szCs w:val="24"/>
          <w:lang w:val="fr-FR"/>
        </w:rPr>
      </w:pPr>
      <w:r w:rsidRPr="00274C0C">
        <w:rPr>
          <w:rFonts w:asciiTheme="minorHAnsi" w:eastAsia="Calibri" w:hAnsiTheme="minorHAnsi" w:cstheme="minorHAnsi"/>
          <w:b/>
          <w:color w:val="C00000"/>
          <w:sz w:val="22"/>
          <w:szCs w:val="24"/>
          <w:lang w:val="fr-FR"/>
        </w:rPr>
        <w:t xml:space="preserve">Il est conseillé d’établir </w:t>
      </w:r>
      <w:r w:rsidR="00D30C24" w:rsidRPr="00274C0C">
        <w:rPr>
          <w:rFonts w:asciiTheme="minorHAnsi" w:eastAsia="Calibri" w:hAnsiTheme="minorHAnsi" w:cstheme="minorHAnsi"/>
          <w:b/>
          <w:color w:val="C00000"/>
          <w:sz w:val="22"/>
          <w:szCs w:val="24"/>
          <w:lang w:val="fr-FR"/>
        </w:rPr>
        <w:t>une rotation</w:t>
      </w:r>
      <w:r w:rsidRPr="00274C0C">
        <w:rPr>
          <w:rFonts w:asciiTheme="minorHAnsi" w:eastAsia="Calibri" w:hAnsiTheme="minorHAnsi" w:cstheme="minorHAnsi"/>
          <w:b/>
          <w:color w:val="C00000"/>
          <w:sz w:val="22"/>
          <w:szCs w:val="24"/>
          <w:lang w:val="fr-FR"/>
        </w:rPr>
        <w:t xml:space="preserve"> dans l’utilisation des locaux de travail (et des véhicules) en fonction des locaux et de la flotte de véhicule</w:t>
      </w:r>
      <w:r w:rsidR="00D30C24" w:rsidRPr="00274C0C">
        <w:rPr>
          <w:rFonts w:asciiTheme="minorHAnsi" w:eastAsia="Calibri" w:hAnsiTheme="minorHAnsi" w:cstheme="minorHAnsi"/>
          <w:b/>
          <w:color w:val="C00000"/>
          <w:sz w:val="22"/>
          <w:szCs w:val="24"/>
          <w:lang w:val="fr-FR"/>
        </w:rPr>
        <w:t>s</w:t>
      </w:r>
      <w:r w:rsidRPr="00274C0C">
        <w:rPr>
          <w:rFonts w:asciiTheme="minorHAnsi" w:eastAsia="Calibri" w:hAnsiTheme="minorHAnsi" w:cstheme="minorHAnsi"/>
          <w:b/>
          <w:color w:val="C00000"/>
          <w:sz w:val="22"/>
          <w:szCs w:val="24"/>
          <w:lang w:val="fr-FR"/>
        </w:rPr>
        <w:t xml:space="preserve"> à disposition pour permettre un temps de désinfection naturelle.</w:t>
      </w:r>
    </w:p>
    <w:p w14:paraId="4B37831E" w14:textId="5079D3CF" w:rsidR="00103F39" w:rsidRPr="00C45083" w:rsidRDefault="00103F39" w:rsidP="00103F39">
      <w:pPr>
        <w:pStyle w:val="Paragraphedeliste"/>
        <w:jc w:val="center"/>
        <w:rPr>
          <w:rFonts w:asciiTheme="minorHAnsi" w:eastAsia="Calibri" w:hAnsiTheme="minorHAnsi" w:cstheme="minorHAnsi"/>
          <w:b/>
          <w:color w:val="0069B5"/>
          <w:sz w:val="24"/>
          <w:szCs w:val="24"/>
          <w:lang w:val="fr-FR"/>
        </w:rPr>
      </w:pPr>
      <w:r w:rsidRPr="00C45083">
        <w:rPr>
          <w:rFonts w:ascii="Calibri" w:eastAsia="Calibri" w:hAnsi="Calibri"/>
          <w:noProof/>
          <w:sz w:val="22"/>
          <w:szCs w:val="22"/>
          <w:lang w:val="fr-FR"/>
        </w:rPr>
        <w:drawing>
          <wp:inline distT="0" distB="0" distL="0" distR="0" wp14:anchorId="04181D35" wp14:editId="0FF4AE19">
            <wp:extent cx="4459217" cy="23812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89153" cy="2450637"/>
                    </a:xfrm>
                    <a:prstGeom prst="rect">
                      <a:avLst/>
                    </a:prstGeom>
                  </pic:spPr>
                </pic:pic>
              </a:graphicData>
            </a:graphic>
          </wp:inline>
        </w:drawing>
      </w:r>
    </w:p>
    <w:p w14:paraId="283A1A41" w14:textId="77777777" w:rsidR="00D30C24" w:rsidRPr="00C45083" w:rsidRDefault="00D30C24" w:rsidP="00D30C24">
      <w:pPr>
        <w:pStyle w:val="Paragraphedeliste"/>
        <w:rPr>
          <w:rFonts w:asciiTheme="minorHAnsi" w:eastAsia="Calibri" w:hAnsiTheme="minorHAnsi" w:cstheme="minorHAnsi"/>
          <w:b/>
          <w:color w:val="0069B5"/>
          <w:sz w:val="24"/>
          <w:szCs w:val="24"/>
          <w:lang w:val="fr-FR"/>
        </w:rPr>
      </w:pPr>
    </w:p>
    <w:p w14:paraId="297FC780" w14:textId="77777777" w:rsidR="00D30C24" w:rsidRPr="00C45083" w:rsidRDefault="00D30C24" w:rsidP="00D30C24">
      <w:pPr>
        <w:pStyle w:val="Paragraphedeliste"/>
        <w:rPr>
          <w:rFonts w:asciiTheme="minorHAnsi" w:eastAsia="Calibri" w:hAnsiTheme="minorHAnsi" w:cstheme="minorHAnsi"/>
          <w:b/>
          <w:color w:val="0069B5"/>
          <w:sz w:val="24"/>
          <w:szCs w:val="24"/>
          <w:lang w:val="fr-FR"/>
        </w:rPr>
      </w:pPr>
    </w:p>
    <w:p w14:paraId="5D6409C8" w14:textId="77777777" w:rsidR="00274C0C" w:rsidRDefault="00274C0C">
      <w:pPr>
        <w:rPr>
          <w:rFonts w:asciiTheme="minorHAnsi" w:eastAsia="Calibri" w:hAnsiTheme="minorHAnsi" w:cstheme="minorHAnsi"/>
          <w:b/>
          <w:color w:val="4F81BD" w:themeColor="accent1"/>
          <w:sz w:val="24"/>
          <w:szCs w:val="24"/>
          <w:lang w:val="fr-FR"/>
        </w:rPr>
      </w:pPr>
      <w:r>
        <w:rPr>
          <w:rFonts w:asciiTheme="minorHAnsi" w:eastAsia="Calibri" w:hAnsiTheme="minorHAnsi" w:cstheme="minorHAnsi"/>
          <w:b/>
          <w:color w:val="4F81BD" w:themeColor="accent1"/>
          <w:sz w:val="24"/>
          <w:szCs w:val="24"/>
          <w:lang w:val="fr-FR"/>
        </w:rPr>
        <w:br w:type="page"/>
      </w:r>
    </w:p>
    <w:p w14:paraId="09C7EAB8" w14:textId="35A6DC73" w:rsidR="00BC5821" w:rsidRPr="0042288A" w:rsidRDefault="00BC5821" w:rsidP="00274C0C">
      <w:pPr>
        <w:pStyle w:val="Paragraphedeliste"/>
        <w:numPr>
          <w:ilvl w:val="0"/>
          <w:numId w:val="8"/>
        </w:numPr>
        <w:ind w:left="567" w:hanging="283"/>
        <w:rPr>
          <w:rFonts w:asciiTheme="minorHAnsi" w:eastAsia="Calibri" w:hAnsiTheme="minorHAnsi" w:cstheme="minorHAnsi"/>
          <w:b/>
          <w:color w:val="4F81BD" w:themeColor="accent1"/>
          <w:sz w:val="24"/>
          <w:szCs w:val="24"/>
          <w:lang w:val="fr-FR"/>
        </w:rPr>
      </w:pPr>
      <w:r w:rsidRPr="0042288A">
        <w:rPr>
          <w:rFonts w:asciiTheme="minorHAnsi" w:eastAsia="Calibri" w:hAnsiTheme="minorHAnsi" w:cstheme="minorHAnsi"/>
          <w:b/>
          <w:color w:val="4F81BD" w:themeColor="accent1"/>
          <w:sz w:val="24"/>
          <w:szCs w:val="24"/>
          <w:lang w:val="fr-FR"/>
        </w:rPr>
        <w:lastRenderedPageBreak/>
        <w:t xml:space="preserve">Les </w:t>
      </w:r>
      <w:r w:rsidR="004314A2" w:rsidRPr="0042288A">
        <w:rPr>
          <w:rFonts w:asciiTheme="minorHAnsi" w:eastAsia="Calibri" w:hAnsiTheme="minorHAnsi" w:cstheme="minorHAnsi"/>
          <w:b/>
          <w:color w:val="4F81BD" w:themeColor="accent1"/>
          <w:sz w:val="24"/>
          <w:szCs w:val="24"/>
          <w:lang w:val="fr-FR"/>
        </w:rPr>
        <w:t>mesures</w:t>
      </w:r>
      <w:r w:rsidRPr="0042288A">
        <w:rPr>
          <w:rFonts w:asciiTheme="minorHAnsi" w:eastAsia="Calibri" w:hAnsiTheme="minorHAnsi" w:cstheme="minorHAnsi"/>
          <w:b/>
          <w:color w:val="4F81BD" w:themeColor="accent1"/>
          <w:sz w:val="24"/>
          <w:szCs w:val="24"/>
          <w:lang w:val="fr-FR"/>
        </w:rPr>
        <w:t xml:space="preserve"> complémentaires </w:t>
      </w:r>
    </w:p>
    <w:p w14:paraId="0B12BA68" w14:textId="092F4397" w:rsidR="00582ADF" w:rsidRPr="00C45083" w:rsidRDefault="008F5525" w:rsidP="008F5525">
      <w:pPr>
        <w:spacing w:after="120" w:line="264" w:lineRule="auto"/>
        <w:rPr>
          <w:rFonts w:asciiTheme="minorHAnsi" w:hAnsiTheme="minorHAnsi" w:cstheme="minorHAnsi"/>
          <w:sz w:val="22"/>
          <w:szCs w:val="22"/>
          <w:lang w:val="fr-FR"/>
        </w:rPr>
      </w:pPr>
      <w:r w:rsidRPr="00274C0C">
        <w:rPr>
          <w:rFonts w:asciiTheme="minorHAnsi" w:hAnsiTheme="minorHAnsi" w:cstheme="minorHAnsi"/>
          <w:sz w:val="16"/>
          <w:szCs w:val="22"/>
          <w:lang w:val="fr-FR"/>
        </w:rPr>
        <w:br/>
      </w:r>
      <w:r w:rsidR="004314A2" w:rsidRPr="007821FB">
        <w:rPr>
          <w:rFonts w:asciiTheme="minorHAnsi" w:hAnsiTheme="minorHAnsi" w:cstheme="minorHAnsi"/>
          <w:b/>
          <w:color w:val="4F81BD" w:themeColor="accent1"/>
          <w:sz w:val="22"/>
          <w:szCs w:val="22"/>
          <w:lang w:val="fr-FR"/>
        </w:rPr>
        <w:t>L’employeur met en place des mesures de prévention et protection adapté</w:t>
      </w:r>
      <w:r w:rsidR="007821FB" w:rsidRPr="007821FB">
        <w:rPr>
          <w:rFonts w:asciiTheme="minorHAnsi" w:hAnsiTheme="minorHAnsi" w:cstheme="minorHAnsi"/>
          <w:b/>
          <w:color w:val="4F81BD" w:themeColor="accent1"/>
          <w:sz w:val="22"/>
          <w:szCs w:val="22"/>
          <w:lang w:val="fr-FR"/>
        </w:rPr>
        <w:t>es.</w:t>
      </w:r>
      <w:r w:rsidR="007821FB">
        <w:rPr>
          <w:rFonts w:asciiTheme="minorHAnsi" w:hAnsiTheme="minorHAnsi" w:cstheme="minorHAnsi"/>
          <w:sz w:val="22"/>
          <w:szCs w:val="22"/>
          <w:lang w:val="fr-FR"/>
        </w:rPr>
        <w:t xml:space="preserve"> </w:t>
      </w:r>
      <w:r w:rsidR="00582ADF" w:rsidRPr="00C45083">
        <w:rPr>
          <w:rFonts w:asciiTheme="minorHAnsi" w:hAnsiTheme="minorHAnsi" w:cstheme="minorHAnsi"/>
          <w:sz w:val="22"/>
          <w:szCs w:val="22"/>
          <w:lang w:val="fr-FR"/>
        </w:rPr>
        <w:t>A ce titre il :</w:t>
      </w:r>
    </w:p>
    <w:p w14:paraId="473B6559" w14:textId="049D1338" w:rsidR="00FD6300" w:rsidRPr="00793316" w:rsidRDefault="00FD6300" w:rsidP="00A114BD">
      <w:pPr>
        <w:pStyle w:val="Paragraphedeliste"/>
        <w:numPr>
          <w:ilvl w:val="0"/>
          <w:numId w:val="12"/>
        </w:numPr>
        <w:spacing w:after="120" w:line="264" w:lineRule="auto"/>
        <w:rPr>
          <w:rFonts w:asciiTheme="minorHAnsi" w:hAnsiTheme="minorHAnsi" w:cstheme="minorHAnsi"/>
          <w:b/>
          <w:sz w:val="22"/>
          <w:szCs w:val="22"/>
          <w:lang w:val="fr-FR"/>
        </w:rPr>
      </w:pPr>
      <w:r w:rsidRPr="00793316">
        <w:rPr>
          <w:rFonts w:asciiTheme="minorHAnsi" w:hAnsiTheme="minorHAnsi" w:cstheme="minorHAnsi"/>
          <w:b/>
          <w:bCs/>
          <w:color w:val="4F81BD" w:themeColor="accent1"/>
          <w:sz w:val="22"/>
          <w:szCs w:val="22"/>
          <w:lang w:val="fr-FR"/>
        </w:rPr>
        <w:t>Met</w:t>
      </w:r>
      <w:r w:rsidRPr="00793316">
        <w:rPr>
          <w:rFonts w:asciiTheme="minorHAnsi" w:hAnsiTheme="minorHAnsi" w:cstheme="minorHAnsi"/>
          <w:b/>
          <w:color w:val="4F81BD" w:themeColor="accent1"/>
          <w:sz w:val="22"/>
          <w:szCs w:val="22"/>
          <w:lang w:val="fr-FR"/>
        </w:rPr>
        <w:t xml:space="preserve"> à disposition des agents, de l’eau, du savon et des essuis mains à usage unique,</w:t>
      </w:r>
    </w:p>
    <w:p w14:paraId="55845CEC" w14:textId="54B986BA" w:rsidR="00BC5821" w:rsidRPr="007821FB" w:rsidRDefault="00BC5821" w:rsidP="00A114BD">
      <w:pPr>
        <w:pStyle w:val="Paragraphedeliste"/>
        <w:numPr>
          <w:ilvl w:val="0"/>
          <w:numId w:val="12"/>
        </w:numPr>
        <w:spacing w:after="120" w:line="264" w:lineRule="auto"/>
        <w:rPr>
          <w:rFonts w:asciiTheme="minorHAnsi" w:hAnsiTheme="minorHAnsi" w:cstheme="minorHAnsi"/>
          <w:sz w:val="22"/>
          <w:szCs w:val="22"/>
          <w:lang w:val="fr-FR"/>
        </w:rPr>
      </w:pPr>
      <w:r w:rsidRPr="00793316">
        <w:rPr>
          <w:rFonts w:asciiTheme="minorHAnsi" w:hAnsiTheme="minorHAnsi" w:cstheme="minorHAnsi"/>
          <w:b/>
          <w:bCs/>
          <w:color w:val="4F81BD" w:themeColor="accent1"/>
          <w:sz w:val="22"/>
          <w:szCs w:val="22"/>
          <w:lang w:val="fr-FR"/>
        </w:rPr>
        <w:t>Fourni</w:t>
      </w:r>
      <w:r w:rsidR="00582ADF" w:rsidRPr="00793316">
        <w:rPr>
          <w:rFonts w:asciiTheme="minorHAnsi" w:hAnsiTheme="minorHAnsi" w:cstheme="minorHAnsi"/>
          <w:b/>
          <w:bCs/>
          <w:color w:val="4F81BD" w:themeColor="accent1"/>
          <w:sz w:val="22"/>
          <w:szCs w:val="22"/>
          <w:lang w:val="fr-FR"/>
        </w:rPr>
        <w:t>t</w:t>
      </w:r>
      <w:r w:rsidRPr="00793316">
        <w:rPr>
          <w:rFonts w:asciiTheme="minorHAnsi" w:hAnsiTheme="minorHAnsi" w:cstheme="minorHAnsi"/>
          <w:b/>
          <w:color w:val="4F81BD" w:themeColor="accent1"/>
          <w:sz w:val="22"/>
          <w:szCs w:val="22"/>
          <w:lang w:val="fr-FR"/>
        </w:rPr>
        <w:t xml:space="preserve"> des solutions hydroalcooliques, ainsi que des masques</w:t>
      </w:r>
      <w:r w:rsidR="00793316">
        <w:rPr>
          <w:rFonts w:asciiTheme="minorHAnsi" w:hAnsiTheme="minorHAnsi" w:cstheme="minorHAnsi"/>
          <w:b/>
          <w:color w:val="4F81BD" w:themeColor="accent1"/>
          <w:sz w:val="22"/>
          <w:szCs w:val="22"/>
          <w:lang w:val="fr-FR"/>
        </w:rPr>
        <w:t xml:space="preserve"> </w:t>
      </w:r>
      <w:r w:rsidRPr="00793316">
        <w:rPr>
          <w:rFonts w:asciiTheme="minorHAnsi" w:hAnsiTheme="minorHAnsi" w:cstheme="minorHAnsi"/>
          <w:b/>
          <w:color w:val="4F81BD" w:themeColor="accent1"/>
          <w:sz w:val="22"/>
          <w:szCs w:val="22"/>
          <w:lang w:val="fr-FR"/>
        </w:rPr>
        <w:t>au niveau des postes d’accueil</w:t>
      </w:r>
    </w:p>
    <w:p w14:paraId="0726DDAF" w14:textId="77777777" w:rsidR="00582ADF" w:rsidRPr="007821FB" w:rsidRDefault="00582ADF" w:rsidP="00A114BD">
      <w:pPr>
        <w:pStyle w:val="Paragraphedeliste"/>
        <w:numPr>
          <w:ilvl w:val="0"/>
          <w:numId w:val="12"/>
        </w:numPr>
        <w:spacing w:after="120" w:line="264" w:lineRule="auto"/>
        <w:rPr>
          <w:rFonts w:asciiTheme="minorHAnsi" w:hAnsiTheme="minorHAnsi" w:cstheme="minorHAnsi"/>
          <w:sz w:val="22"/>
          <w:szCs w:val="22"/>
          <w:lang w:val="fr-FR"/>
        </w:rPr>
      </w:pPr>
      <w:r w:rsidRPr="007821FB">
        <w:rPr>
          <w:rFonts w:asciiTheme="minorHAnsi" w:hAnsiTheme="minorHAnsi" w:cstheme="minorHAnsi"/>
          <w:bCs/>
          <w:sz w:val="22"/>
          <w:szCs w:val="22"/>
          <w:lang w:val="fr-FR"/>
        </w:rPr>
        <w:t>Préconise</w:t>
      </w:r>
      <w:r w:rsidRPr="007821FB">
        <w:rPr>
          <w:rFonts w:asciiTheme="minorHAnsi" w:hAnsiTheme="minorHAnsi" w:cstheme="minorHAnsi"/>
          <w:sz w:val="22"/>
          <w:szCs w:val="22"/>
          <w:lang w:val="fr-FR"/>
        </w:rPr>
        <w:t xml:space="preserve"> une ventilation quotidienne (voire plusieurs fois par jour) d</w:t>
      </w:r>
      <w:r w:rsidR="00BC5821" w:rsidRPr="007821FB">
        <w:rPr>
          <w:rFonts w:asciiTheme="minorHAnsi" w:hAnsiTheme="minorHAnsi" w:cstheme="minorHAnsi"/>
          <w:sz w:val="22"/>
          <w:szCs w:val="22"/>
          <w:lang w:val="fr-FR"/>
        </w:rPr>
        <w:t xml:space="preserve">es locaux </w:t>
      </w:r>
    </w:p>
    <w:p w14:paraId="0E91DE32" w14:textId="59FC8C03" w:rsidR="00582ADF" w:rsidRPr="007821FB" w:rsidRDefault="00582ADF" w:rsidP="00A114BD">
      <w:pPr>
        <w:pStyle w:val="Paragraphedeliste"/>
        <w:numPr>
          <w:ilvl w:val="0"/>
          <w:numId w:val="12"/>
        </w:numPr>
        <w:spacing w:after="120" w:line="264" w:lineRule="auto"/>
        <w:rPr>
          <w:rFonts w:asciiTheme="minorHAnsi" w:hAnsiTheme="minorHAnsi" w:cstheme="minorHAnsi"/>
          <w:sz w:val="22"/>
          <w:szCs w:val="22"/>
          <w:lang w:val="fr-FR"/>
        </w:rPr>
      </w:pPr>
      <w:r w:rsidRPr="00151D60">
        <w:rPr>
          <w:rFonts w:asciiTheme="minorHAnsi" w:hAnsiTheme="minorHAnsi" w:cstheme="minorHAnsi"/>
          <w:b/>
          <w:bCs/>
          <w:color w:val="4F81BD" w:themeColor="accent1"/>
          <w:sz w:val="22"/>
          <w:szCs w:val="22"/>
          <w:lang w:val="fr-FR"/>
        </w:rPr>
        <w:t>R</w:t>
      </w:r>
      <w:r w:rsidR="00BC5821" w:rsidRPr="00151D60">
        <w:rPr>
          <w:rFonts w:asciiTheme="minorHAnsi" w:hAnsiTheme="minorHAnsi" w:cstheme="minorHAnsi"/>
          <w:b/>
          <w:bCs/>
          <w:color w:val="4F81BD" w:themeColor="accent1"/>
          <w:sz w:val="22"/>
          <w:szCs w:val="22"/>
          <w:lang w:val="fr-FR"/>
        </w:rPr>
        <w:t>enforce</w:t>
      </w:r>
      <w:r w:rsidR="00BC5821" w:rsidRPr="00151D60">
        <w:rPr>
          <w:rFonts w:asciiTheme="minorHAnsi" w:hAnsiTheme="minorHAnsi" w:cstheme="minorHAnsi"/>
          <w:b/>
          <w:color w:val="4F81BD" w:themeColor="accent1"/>
          <w:sz w:val="22"/>
          <w:szCs w:val="22"/>
          <w:lang w:val="fr-FR"/>
        </w:rPr>
        <w:t xml:space="preserve"> la désinfection des</w:t>
      </w:r>
      <w:r w:rsidR="00151D60">
        <w:rPr>
          <w:rFonts w:asciiTheme="minorHAnsi" w:hAnsiTheme="minorHAnsi" w:cstheme="minorHAnsi"/>
          <w:b/>
          <w:color w:val="4F81BD" w:themeColor="accent1"/>
          <w:sz w:val="22"/>
          <w:szCs w:val="22"/>
          <w:lang w:val="fr-FR"/>
        </w:rPr>
        <w:t xml:space="preserve"> locaux et</w:t>
      </w:r>
      <w:r w:rsidR="00BC5821" w:rsidRPr="00151D60">
        <w:rPr>
          <w:rFonts w:asciiTheme="minorHAnsi" w:hAnsiTheme="minorHAnsi" w:cstheme="minorHAnsi"/>
          <w:b/>
          <w:color w:val="4F81BD" w:themeColor="accent1"/>
          <w:sz w:val="22"/>
          <w:szCs w:val="22"/>
          <w:lang w:val="fr-FR"/>
        </w:rPr>
        <w:t xml:space="preserve"> surfaces</w:t>
      </w:r>
      <w:r w:rsidR="00BC5821" w:rsidRPr="007821FB">
        <w:rPr>
          <w:rFonts w:asciiTheme="minorHAnsi" w:hAnsiTheme="minorHAnsi" w:cstheme="minorHAnsi"/>
          <w:sz w:val="22"/>
          <w:szCs w:val="22"/>
          <w:lang w:val="fr-FR"/>
        </w:rPr>
        <w:t>, y compris claviers d’ordinateurs, souris, téléphone</w:t>
      </w:r>
      <w:r w:rsidRPr="007821FB">
        <w:rPr>
          <w:rFonts w:asciiTheme="minorHAnsi" w:hAnsiTheme="minorHAnsi" w:cstheme="minorHAnsi"/>
          <w:sz w:val="22"/>
          <w:szCs w:val="22"/>
          <w:lang w:val="fr-FR"/>
        </w:rPr>
        <w:t xml:space="preserve"> en mettant à disposition des agents des lingettes désinfectantes</w:t>
      </w:r>
      <w:r w:rsidR="00BC5821" w:rsidRPr="007821FB">
        <w:rPr>
          <w:rFonts w:asciiTheme="minorHAnsi" w:hAnsiTheme="minorHAnsi" w:cstheme="minorHAnsi"/>
          <w:sz w:val="22"/>
          <w:szCs w:val="22"/>
          <w:lang w:val="fr-FR"/>
        </w:rPr>
        <w:t xml:space="preserve">, </w:t>
      </w:r>
    </w:p>
    <w:p w14:paraId="51EDBFE5" w14:textId="62C2EAA6" w:rsidR="00BC5821" w:rsidRPr="007821FB" w:rsidRDefault="00582ADF" w:rsidP="00A114BD">
      <w:pPr>
        <w:pStyle w:val="Paragraphedeliste"/>
        <w:numPr>
          <w:ilvl w:val="0"/>
          <w:numId w:val="12"/>
        </w:numPr>
        <w:spacing w:after="120" w:line="264" w:lineRule="auto"/>
        <w:rPr>
          <w:rFonts w:asciiTheme="minorHAnsi" w:hAnsiTheme="minorHAnsi" w:cstheme="minorHAnsi"/>
          <w:sz w:val="22"/>
          <w:szCs w:val="22"/>
          <w:lang w:val="fr-FR"/>
        </w:rPr>
      </w:pPr>
      <w:r w:rsidRPr="007821FB">
        <w:rPr>
          <w:rFonts w:asciiTheme="minorHAnsi" w:hAnsiTheme="minorHAnsi" w:cstheme="minorHAnsi"/>
          <w:bCs/>
          <w:sz w:val="22"/>
          <w:szCs w:val="22"/>
          <w:lang w:val="fr-FR"/>
        </w:rPr>
        <w:t>Porte</w:t>
      </w:r>
      <w:r w:rsidR="00BC5821" w:rsidRPr="007821FB">
        <w:rPr>
          <w:rFonts w:asciiTheme="minorHAnsi" w:hAnsiTheme="minorHAnsi" w:cstheme="minorHAnsi"/>
          <w:sz w:val="22"/>
          <w:szCs w:val="22"/>
          <w:lang w:val="fr-FR"/>
        </w:rPr>
        <w:t xml:space="preserve"> une attention particulière aux postes de travail partagés,</w:t>
      </w:r>
    </w:p>
    <w:p w14:paraId="58D2DCF6" w14:textId="62EF855B" w:rsidR="00BC5821" w:rsidRPr="007821FB" w:rsidRDefault="00BC5821" w:rsidP="00A114BD">
      <w:pPr>
        <w:pStyle w:val="Paragraphedeliste"/>
        <w:numPr>
          <w:ilvl w:val="0"/>
          <w:numId w:val="12"/>
        </w:numPr>
        <w:spacing w:after="120" w:line="264" w:lineRule="auto"/>
        <w:rPr>
          <w:rFonts w:asciiTheme="minorHAnsi" w:hAnsiTheme="minorHAnsi" w:cstheme="minorHAnsi"/>
          <w:sz w:val="22"/>
          <w:szCs w:val="22"/>
          <w:lang w:val="fr-FR"/>
        </w:rPr>
      </w:pPr>
      <w:r w:rsidRPr="007821FB">
        <w:rPr>
          <w:rFonts w:asciiTheme="minorHAnsi" w:hAnsiTheme="minorHAnsi" w:cstheme="minorHAnsi"/>
          <w:bCs/>
          <w:sz w:val="22"/>
          <w:szCs w:val="22"/>
          <w:lang w:val="fr-FR"/>
        </w:rPr>
        <w:t>Organise</w:t>
      </w:r>
      <w:r w:rsidR="00582ADF" w:rsidRPr="007821FB">
        <w:rPr>
          <w:rFonts w:asciiTheme="minorHAnsi" w:hAnsiTheme="minorHAnsi" w:cstheme="minorHAnsi"/>
          <w:bCs/>
          <w:sz w:val="22"/>
          <w:szCs w:val="22"/>
          <w:lang w:val="fr-FR"/>
        </w:rPr>
        <w:t xml:space="preserve"> </w:t>
      </w:r>
      <w:r w:rsidRPr="007821FB">
        <w:rPr>
          <w:rFonts w:asciiTheme="minorHAnsi" w:hAnsiTheme="minorHAnsi" w:cstheme="minorHAnsi"/>
          <w:sz w:val="22"/>
          <w:szCs w:val="22"/>
          <w:lang w:val="fr-FR"/>
        </w:rPr>
        <w:t xml:space="preserve">l’entretien des locaux avant le début de la journée de travail des agents, au moyen d’une technique de désinfection humide, </w:t>
      </w:r>
    </w:p>
    <w:p w14:paraId="2C73B21E" w14:textId="6652DA86" w:rsidR="00BC5821" w:rsidRPr="007821FB" w:rsidRDefault="00BC5821" w:rsidP="00A114BD">
      <w:pPr>
        <w:pStyle w:val="Paragraphedeliste"/>
        <w:numPr>
          <w:ilvl w:val="0"/>
          <w:numId w:val="12"/>
        </w:numPr>
        <w:spacing w:after="120" w:line="264" w:lineRule="auto"/>
        <w:rPr>
          <w:rFonts w:asciiTheme="minorHAnsi" w:hAnsiTheme="minorHAnsi" w:cstheme="minorHAnsi"/>
          <w:sz w:val="22"/>
          <w:szCs w:val="22"/>
          <w:lang w:val="fr-FR"/>
        </w:rPr>
      </w:pPr>
      <w:r w:rsidRPr="007821FB">
        <w:rPr>
          <w:rFonts w:asciiTheme="minorHAnsi" w:hAnsiTheme="minorHAnsi" w:cstheme="minorHAnsi"/>
          <w:bCs/>
          <w:sz w:val="22"/>
          <w:szCs w:val="22"/>
          <w:lang w:val="fr-FR"/>
        </w:rPr>
        <w:t xml:space="preserve">Equipe </w:t>
      </w:r>
      <w:r w:rsidRPr="007821FB">
        <w:rPr>
          <w:rFonts w:asciiTheme="minorHAnsi" w:hAnsiTheme="minorHAnsi" w:cstheme="minorHAnsi"/>
          <w:sz w:val="22"/>
          <w:szCs w:val="22"/>
          <w:lang w:val="fr-FR"/>
        </w:rPr>
        <w:t>les agents d’entretien d’une blouse à usage unique, de gants de ménage et veille à l’élimination de ces équipements dans des sacs hermétiques</w:t>
      </w:r>
      <w:r w:rsidR="00582ADF" w:rsidRPr="007821FB">
        <w:rPr>
          <w:rFonts w:asciiTheme="minorHAnsi" w:hAnsiTheme="minorHAnsi" w:cstheme="minorHAnsi"/>
          <w:sz w:val="22"/>
          <w:szCs w:val="22"/>
          <w:lang w:val="fr-FR"/>
        </w:rPr>
        <w:t>.</w:t>
      </w:r>
    </w:p>
    <w:p w14:paraId="1058FAF1" w14:textId="3DDB8F4A" w:rsidR="00FD6300" w:rsidRPr="00C45083" w:rsidRDefault="00582ADF" w:rsidP="00151D60">
      <w:pPr>
        <w:spacing w:after="120" w:line="264" w:lineRule="auto"/>
        <w:rPr>
          <w:rFonts w:asciiTheme="minorHAnsi" w:hAnsiTheme="minorHAnsi" w:cstheme="minorHAnsi"/>
          <w:sz w:val="22"/>
          <w:szCs w:val="22"/>
          <w:lang w:val="fr-FR"/>
        </w:rPr>
      </w:pPr>
      <w:r w:rsidRPr="00C45083">
        <w:rPr>
          <w:rFonts w:asciiTheme="minorHAnsi" w:hAnsiTheme="minorHAnsi" w:cstheme="minorHAnsi"/>
          <w:b/>
          <w:bCs/>
          <w:sz w:val="22"/>
          <w:szCs w:val="22"/>
          <w:lang w:val="fr-FR"/>
        </w:rPr>
        <w:t>Rappel </w:t>
      </w:r>
      <w:r w:rsidRPr="00C45083">
        <w:rPr>
          <w:rFonts w:asciiTheme="minorHAnsi" w:hAnsiTheme="minorHAnsi" w:cstheme="minorHAnsi"/>
          <w:sz w:val="22"/>
          <w:szCs w:val="22"/>
          <w:lang w:val="fr-FR"/>
        </w:rPr>
        <w:t>:</w:t>
      </w:r>
      <w:r w:rsidR="00C627DB">
        <w:rPr>
          <w:rFonts w:asciiTheme="minorHAnsi" w:hAnsiTheme="minorHAnsi" w:cstheme="minorHAnsi"/>
          <w:sz w:val="22"/>
          <w:szCs w:val="22"/>
          <w:lang w:val="fr-FR"/>
        </w:rPr>
        <w:t xml:space="preserve"> </w:t>
      </w:r>
      <w:r w:rsidR="00BC5821" w:rsidRPr="00C45083">
        <w:rPr>
          <w:rFonts w:asciiTheme="minorHAnsi" w:hAnsiTheme="minorHAnsi" w:cstheme="minorHAnsi"/>
          <w:sz w:val="22"/>
          <w:szCs w:val="22"/>
          <w:lang w:val="fr-FR"/>
        </w:rPr>
        <w:t xml:space="preserve">Se </w:t>
      </w:r>
      <w:r w:rsidRPr="00C45083">
        <w:rPr>
          <w:rFonts w:asciiTheme="minorHAnsi" w:hAnsiTheme="minorHAnsi" w:cstheme="minorHAnsi"/>
          <w:sz w:val="22"/>
          <w:szCs w:val="22"/>
          <w:lang w:val="fr-FR"/>
        </w:rPr>
        <w:t>laver les mains à l’eau et au savon</w:t>
      </w:r>
      <w:r w:rsidR="00FD6300" w:rsidRPr="00C45083">
        <w:rPr>
          <w:rFonts w:asciiTheme="minorHAnsi" w:hAnsiTheme="minorHAnsi" w:cstheme="minorHAnsi"/>
          <w:sz w:val="22"/>
          <w:szCs w:val="22"/>
          <w:lang w:val="fr-FR"/>
        </w:rPr>
        <w:t xml:space="preserve"> </w:t>
      </w:r>
      <w:r w:rsidR="00BC5821" w:rsidRPr="00C45083">
        <w:rPr>
          <w:rFonts w:asciiTheme="minorHAnsi" w:hAnsiTheme="minorHAnsi" w:cstheme="minorHAnsi"/>
          <w:sz w:val="22"/>
          <w:szCs w:val="22"/>
          <w:lang w:val="fr-FR"/>
        </w:rPr>
        <w:t>après avoir utilisé des gants.</w:t>
      </w:r>
    </w:p>
    <w:p w14:paraId="467A9E02" w14:textId="17E8B175" w:rsidR="00FD6300" w:rsidRPr="00C45083" w:rsidRDefault="00FD6300" w:rsidP="00FD6300">
      <w:pPr>
        <w:jc w:val="center"/>
        <w:rPr>
          <w:rFonts w:asciiTheme="minorHAnsi" w:hAnsiTheme="minorHAnsi" w:cstheme="minorHAnsi"/>
          <w:sz w:val="22"/>
          <w:szCs w:val="22"/>
          <w:lang w:val="fr-FR"/>
        </w:rPr>
      </w:pPr>
      <w:r w:rsidRPr="00C45083">
        <w:rPr>
          <w:rFonts w:asciiTheme="minorHAnsi" w:hAnsiTheme="minorHAnsi" w:cstheme="minorHAnsi"/>
          <w:noProof/>
          <w:sz w:val="22"/>
          <w:szCs w:val="22"/>
          <w:lang w:val="fr-FR"/>
        </w:rPr>
        <w:drawing>
          <wp:inline distT="0" distB="0" distL="0" distR="0" wp14:anchorId="5407C6C4" wp14:editId="61AF29EF">
            <wp:extent cx="3804285" cy="3542030"/>
            <wp:effectExtent l="0" t="0" r="5715"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4285" cy="3542030"/>
                    </a:xfrm>
                    <a:prstGeom prst="rect">
                      <a:avLst/>
                    </a:prstGeom>
                    <a:noFill/>
                  </pic:spPr>
                </pic:pic>
              </a:graphicData>
            </a:graphic>
          </wp:inline>
        </w:drawing>
      </w:r>
    </w:p>
    <w:p w14:paraId="232894F3" w14:textId="77777777" w:rsidR="00FD6300" w:rsidRPr="00C45083" w:rsidRDefault="00FD6300" w:rsidP="00BC5821">
      <w:pPr>
        <w:rPr>
          <w:rFonts w:asciiTheme="minorHAnsi" w:hAnsiTheme="minorHAnsi" w:cstheme="minorHAnsi"/>
          <w:sz w:val="22"/>
          <w:szCs w:val="22"/>
          <w:lang w:val="fr-FR"/>
        </w:rPr>
      </w:pPr>
    </w:p>
    <w:p w14:paraId="66D5E10F" w14:textId="1508B663" w:rsidR="00000C38" w:rsidRDefault="0042288A" w:rsidP="00C627DB">
      <w:pPr>
        <w:pStyle w:val="Paragraphedeliste"/>
        <w:numPr>
          <w:ilvl w:val="0"/>
          <w:numId w:val="8"/>
        </w:numPr>
        <w:ind w:left="567" w:hanging="283"/>
        <w:rPr>
          <w:rFonts w:asciiTheme="minorHAnsi" w:eastAsia="Calibri" w:hAnsiTheme="minorHAnsi" w:cstheme="minorHAnsi"/>
          <w:b/>
          <w:color w:val="4F81BD" w:themeColor="accent1"/>
          <w:sz w:val="24"/>
          <w:szCs w:val="24"/>
          <w:lang w:val="fr-FR"/>
        </w:rPr>
      </w:pPr>
      <w:r>
        <w:rPr>
          <w:rFonts w:asciiTheme="minorHAnsi" w:eastAsia="Calibri" w:hAnsiTheme="minorHAnsi" w:cstheme="minorHAnsi"/>
          <w:b/>
          <w:color w:val="4F81BD" w:themeColor="accent1"/>
          <w:sz w:val="24"/>
          <w:szCs w:val="24"/>
          <w:lang w:val="fr-FR"/>
        </w:rPr>
        <w:t>Gestion des cas de contamination avéré</w:t>
      </w:r>
      <w:r w:rsidR="005772CB">
        <w:rPr>
          <w:rFonts w:asciiTheme="minorHAnsi" w:eastAsia="Calibri" w:hAnsiTheme="minorHAnsi" w:cstheme="minorHAnsi"/>
          <w:b/>
          <w:color w:val="4F81BD" w:themeColor="accent1"/>
          <w:sz w:val="24"/>
          <w:szCs w:val="24"/>
          <w:lang w:val="fr-FR"/>
        </w:rPr>
        <w:t>e</w:t>
      </w:r>
      <w:r>
        <w:rPr>
          <w:rFonts w:asciiTheme="minorHAnsi" w:eastAsia="Calibri" w:hAnsiTheme="minorHAnsi" w:cstheme="minorHAnsi"/>
          <w:b/>
          <w:color w:val="4F81BD" w:themeColor="accent1"/>
          <w:sz w:val="24"/>
          <w:szCs w:val="24"/>
          <w:lang w:val="fr-FR"/>
        </w:rPr>
        <w:t xml:space="preserve"> ou suspectée</w:t>
      </w:r>
    </w:p>
    <w:p w14:paraId="13E7AF25" w14:textId="77777777" w:rsidR="00000C38" w:rsidRDefault="00000C38" w:rsidP="00000C38">
      <w:pPr>
        <w:rPr>
          <w:rFonts w:asciiTheme="minorHAnsi" w:eastAsia="Calibri" w:hAnsiTheme="minorHAnsi" w:cstheme="minorHAnsi"/>
          <w:b/>
          <w:sz w:val="22"/>
          <w:szCs w:val="22"/>
          <w:lang w:val="fr-FR"/>
        </w:rPr>
      </w:pPr>
    </w:p>
    <w:p w14:paraId="45086DDF" w14:textId="530F7AD2" w:rsidR="004D0730" w:rsidRPr="00000C38" w:rsidRDefault="004D0730" w:rsidP="001A5503">
      <w:pPr>
        <w:spacing w:after="120" w:line="264" w:lineRule="auto"/>
        <w:rPr>
          <w:rFonts w:asciiTheme="minorHAnsi" w:eastAsia="Calibri" w:hAnsiTheme="minorHAnsi" w:cstheme="minorHAnsi"/>
          <w:b/>
          <w:color w:val="4F81BD" w:themeColor="accent1"/>
          <w:sz w:val="24"/>
          <w:szCs w:val="24"/>
          <w:lang w:val="fr-FR"/>
        </w:rPr>
      </w:pPr>
      <w:r w:rsidRPr="00000C38">
        <w:rPr>
          <w:rFonts w:asciiTheme="minorHAnsi" w:eastAsia="Calibri" w:hAnsiTheme="minorHAnsi" w:cstheme="minorHAnsi"/>
          <w:b/>
          <w:sz w:val="22"/>
          <w:szCs w:val="22"/>
          <w:lang w:val="fr-FR"/>
        </w:rPr>
        <w:t>Si l’agent est chez lui </w:t>
      </w:r>
      <w:r w:rsidRPr="00000C38">
        <w:rPr>
          <w:rFonts w:asciiTheme="minorHAnsi" w:hAnsiTheme="minorHAnsi" w:cstheme="minorHAnsi"/>
          <w:sz w:val="22"/>
          <w:szCs w:val="22"/>
          <w:lang w:val="fr-FR"/>
        </w:rPr>
        <w:t xml:space="preserve">: </w:t>
      </w:r>
    </w:p>
    <w:p w14:paraId="47768444" w14:textId="39F1FE35" w:rsidR="004D0730" w:rsidRPr="00280C35" w:rsidRDefault="00000C38" w:rsidP="00A114BD">
      <w:pPr>
        <w:pStyle w:val="Paragraphedeliste"/>
        <w:numPr>
          <w:ilvl w:val="0"/>
          <w:numId w:val="19"/>
        </w:numPr>
        <w:spacing w:after="120" w:line="264" w:lineRule="auto"/>
        <w:rPr>
          <w:rFonts w:asciiTheme="minorHAnsi" w:hAnsiTheme="minorHAnsi" w:cstheme="minorHAnsi"/>
          <w:sz w:val="22"/>
          <w:szCs w:val="22"/>
          <w:lang w:val="fr-FR"/>
        </w:rPr>
      </w:pPr>
      <w:r>
        <w:rPr>
          <w:rFonts w:asciiTheme="minorHAnsi" w:hAnsiTheme="minorHAnsi" w:cstheme="minorHAnsi"/>
          <w:sz w:val="22"/>
          <w:szCs w:val="22"/>
          <w:lang w:val="fr-FR"/>
        </w:rPr>
        <w:t>I</w:t>
      </w:r>
      <w:r w:rsidR="004D0730" w:rsidRPr="00280C35">
        <w:rPr>
          <w:rFonts w:asciiTheme="minorHAnsi" w:hAnsiTheme="minorHAnsi" w:cstheme="minorHAnsi"/>
          <w:sz w:val="22"/>
          <w:szCs w:val="22"/>
          <w:lang w:val="fr-FR"/>
        </w:rPr>
        <w:t>l reste à son domicile</w:t>
      </w:r>
    </w:p>
    <w:p w14:paraId="6D693F30" w14:textId="13B1FD77" w:rsidR="004D0730" w:rsidRPr="00280C35" w:rsidRDefault="00000C38" w:rsidP="00A114BD">
      <w:pPr>
        <w:pStyle w:val="Paragraphedeliste"/>
        <w:numPr>
          <w:ilvl w:val="0"/>
          <w:numId w:val="19"/>
        </w:numPr>
        <w:spacing w:after="120" w:line="264" w:lineRule="auto"/>
        <w:rPr>
          <w:rFonts w:asciiTheme="minorHAnsi" w:hAnsiTheme="minorHAnsi" w:cstheme="minorHAnsi"/>
          <w:sz w:val="22"/>
          <w:szCs w:val="22"/>
          <w:lang w:val="fr-FR"/>
        </w:rPr>
      </w:pPr>
      <w:r>
        <w:rPr>
          <w:rFonts w:asciiTheme="minorHAnsi" w:hAnsiTheme="minorHAnsi" w:cstheme="minorHAnsi"/>
          <w:sz w:val="22"/>
          <w:szCs w:val="22"/>
          <w:lang w:val="fr-FR"/>
        </w:rPr>
        <w:t>I</w:t>
      </w:r>
      <w:r w:rsidR="004D0730" w:rsidRPr="00280C35">
        <w:rPr>
          <w:rFonts w:asciiTheme="minorHAnsi" w:hAnsiTheme="minorHAnsi" w:cstheme="minorHAnsi"/>
          <w:sz w:val="22"/>
          <w:szCs w:val="22"/>
          <w:lang w:val="fr-FR"/>
        </w:rPr>
        <w:t xml:space="preserve">l prévient son </w:t>
      </w:r>
      <w:r w:rsidRPr="00280C35">
        <w:rPr>
          <w:rFonts w:asciiTheme="minorHAnsi" w:hAnsiTheme="minorHAnsi" w:cstheme="minorHAnsi"/>
          <w:sz w:val="22"/>
          <w:szCs w:val="22"/>
          <w:lang w:val="fr-FR"/>
        </w:rPr>
        <w:t>supérieur</w:t>
      </w:r>
    </w:p>
    <w:p w14:paraId="0BFEFF59" w14:textId="2E557946" w:rsidR="004D0730" w:rsidRPr="00280C35" w:rsidRDefault="00000C38" w:rsidP="00A114BD">
      <w:pPr>
        <w:pStyle w:val="Paragraphedeliste"/>
        <w:numPr>
          <w:ilvl w:val="0"/>
          <w:numId w:val="19"/>
        </w:numPr>
        <w:spacing w:after="120" w:line="264" w:lineRule="auto"/>
        <w:rPr>
          <w:rFonts w:asciiTheme="minorHAnsi" w:hAnsiTheme="minorHAnsi" w:cstheme="minorHAnsi"/>
          <w:sz w:val="22"/>
          <w:szCs w:val="22"/>
          <w:lang w:val="fr-FR"/>
        </w:rPr>
      </w:pPr>
      <w:r>
        <w:rPr>
          <w:rFonts w:asciiTheme="minorHAnsi" w:hAnsiTheme="minorHAnsi" w:cstheme="minorHAnsi"/>
          <w:sz w:val="22"/>
          <w:szCs w:val="22"/>
          <w:lang w:val="fr-FR"/>
        </w:rPr>
        <w:t>I</w:t>
      </w:r>
      <w:r w:rsidR="004D0730" w:rsidRPr="00280C35">
        <w:rPr>
          <w:rFonts w:asciiTheme="minorHAnsi" w:hAnsiTheme="minorHAnsi" w:cstheme="minorHAnsi"/>
          <w:sz w:val="22"/>
          <w:szCs w:val="22"/>
          <w:lang w:val="fr-FR"/>
        </w:rPr>
        <w:t xml:space="preserve">l suit la procédure </w:t>
      </w:r>
      <w:r w:rsidR="00103F39" w:rsidRPr="00280C35">
        <w:rPr>
          <w:rFonts w:asciiTheme="minorHAnsi" w:hAnsiTheme="minorHAnsi" w:cstheme="minorHAnsi"/>
          <w:sz w:val="22"/>
          <w:szCs w:val="22"/>
          <w:lang w:val="fr-FR"/>
        </w:rPr>
        <w:t xml:space="preserve">de signalement </w:t>
      </w:r>
      <w:r w:rsidR="004D0730" w:rsidRPr="00280C35">
        <w:rPr>
          <w:rFonts w:asciiTheme="minorHAnsi" w:hAnsiTheme="minorHAnsi" w:cstheme="minorHAnsi"/>
          <w:sz w:val="22"/>
          <w:szCs w:val="22"/>
          <w:lang w:val="fr-FR"/>
        </w:rPr>
        <w:t>ci-dessous</w:t>
      </w:r>
    </w:p>
    <w:p w14:paraId="5369DF2C" w14:textId="6B8E56A6" w:rsidR="004D0730" w:rsidRPr="0021025E" w:rsidRDefault="00000C38" w:rsidP="001A5503">
      <w:pPr>
        <w:spacing w:after="120" w:line="264" w:lineRule="auto"/>
        <w:rPr>
          <w:rFonts w:asciiTheme="minorHAnsi" w:eastAsia="Calibri" w:hAnsiTheme="minorHAnsi" w:cstheme="minorHAnsi"/>
          <w:b/>
          <w:bCs/>
          <w:color w:val="0069B5"/>
          <w:sz w:val="22"/>
          <w:szCs w:val="22"/>
          <w:lang w:val="fr-FR"/>
        </w:rPr>
      </w:pPr>
      <w:r w:rsidRPr="00000C38">
        <w:rPr>
          <w:rFonts w:asciiTheme="minorHAnsi" w:hAnsiTheme="minorHAnsi" w:cstheme="minorHAnsi"/>
          <w:sz w:val="12"/>
          <w:szCs w:val="22"/>
          <w:lang w:val="fr-FR"/>
        </w:rPr>
        <w:br/>
      </w:r>
      <w:r w:rsidR="004D0730" w:rsidRPr="0021025E">
        <w:rPr>
          <w:rFonts w:asciiTheme="minorHAnsi" w:hAnsiTheme="minorHAnsi" w:cstheme="minorHAnsi"/>
          <w:b/>
          <w:bCs/>
          <w:sz w:val="22"/>
          <w:szCs w:val="22"/>
          <w:lang w:val="fr-FR"/>
        </w:rPr>
        <w:t>Si l’agent est au travail :</w:t>
      </w:r>
    </w:p>
    <w:p w14:paraId="2F2817A6" w14:textId="201A515E" w:rsidR="004D0730" w:rsidRPr="00000C38" w:rsidRDefault="00BC5821" w:rsidP="00A114BD">
      <w:pPr>
        <w:pStyle w:val="Paragraphedeliste"/>
        <w:numPr>
          <w:ilvl w:val="0"/>
          <w:numId w:val="20"/>
        </w:numPr>
        <w:spacing w:after="120" w:line="264" w:lineRule="auto"/>
        <w:rPr>
          <w:rFonts w:asciiTheme="minorHAnsi" w:hAnsiTheme="minorHAnsi" w:cstheme="minorHAnsi"/>
          <w:sz w:val="22"/>
          <w:szCs w:val="22"/>
          <w:lang w:val="fr-FR"/>
        </w:rPr>
      </w:pPr>
      <w:r w:rsidRPr="00000C38">
        <w:rPr>
          <w:rFonts w:asciiTheme="minorHAnsi" w:hAnsiTheme="minorHAnsi" w:cstheme="minorHAnsi"/>
          <w:sz w:val="22"/>
          <w:szCs w:val="22"/>
          <w:lang w:val="fr-FR"/>
        </w:rPr>
        <w:t>Isoler l’agent</w:t>
      </w:r>
    </w:p>
    <w:p w14:paraId="0594900E" w14:textId="2CB03BF2" w:rsidR="004D0730" w:rsidRPr="00000C38" w:rsidRDefault="004D0730" w:rsidP="00A114BD">
      <w:pPr>
        <w:pStyle w:val="Paragraphedeliste"/>
        <w:numPr>
          <w:ilvl w:val="0"/>
          <w:numId w:val="20"/>
        </w:numPr>
        <w:spacing w:after="120" w:line="264" w:lineRule="auto"/>
        <w:rPr>
          <w:rFonts w:asciiTheme="minorHAnsi" w:hAnsiTheme="minorHAnsi" w:cstheme="minorHAnsi"/>
          <w:sz w:val="22"/>
          <w:szCs w:val="22"/>
          <w:lang w:val="fr-FR"/>
        </w:rPr>
      </w:pPr>
      <w:r w:rsidRPr="00000C38">
        <w:rPr>
          <w:rFonts w:asciiTheme="minorHAnsi" w:hAnsiTheme="minorHAnsi" w:cstheme="minorHAnsi"/>
          <w:sz w:val="22"/>
          <w:szCs w:val="22"/>
          <w:lang w:val="fr-FR"/>
        </w:rPr>
        <w:t>Lui fournir un masque et des gants</w:t>
      </w:r>
    </w:p>
    <w:p w14:paraId="2F01FBF6" w14:textId="7FF8809C" w:rsidR="003A34FC" w:rsidRPr="00000C38" w:rsidRDefault="003A34FC" w:rsidP="00A114BD">
      <w:pPr>
        <w:pStyle w:val="Paragraphedeliste"/>
        <w:numPr>
          <w:ilvl w:val="0"/>
          <w:numId w:val="20"/>
        </w:numPr>
        <w:spacing w:after="120" w:line="264" w:lineRule="auto"/>
        <w:rPr>
          <w:rFonts w:asciiTheme="minorHAnsi" w:hAnsiTheme="minorHAnsi" w:cstheme="minorHAnsi"/>
          <w:sz w:val="22"/>
          <w:szCs w:val="22"/>
          <w:lang w:val="fr-FR"/>
        </w:rPr>
      </w:pPr>
      <w:r w:rsidRPr="00000C38">
        <w:rPr>
          <w:rFonts w:asciiTheme="minorHAnsi" w:hAnsiTheme="minorHAnsi" w:cstheme="minorHAnsi"/>
          <w:sz w:val="22"/>
          <w:szCs w:val="22"/>
          <w:lang w:val="fr-FR"/>
        </w:rPr>
        <w:t>Procéder au nettoyage et à la désinfection des lieux potentiellement contaminés</w:t>
      </w:r>
    </w:p>
    <w:p w14:paraId="645F0638" w14:textId="7B6AEEBC" w:rsidR="00000C38" w:rsidRDefault="003A34FC" w:rsidP="00A114BD">
      <w:pPr>
        <w:pStyle w:val="Paragraphedeliste"/>
        <w:numPr>
          <w:ilvl w:val="0"/>
          <w:numId w:val="20"/>
        </w:numPr>
        <w:spacing w:after="120" w:line="264" w:lineRule="auto"/>
        <w:rPr>
          <w:rFonts w:asciiTheme="minorHAnsi" w:hAnsiTheme="minorHAnsi" w:cstheme="minorHAnsi"/>
          <w:sz w:val="22"/>
          <w:szCs w:val="22"/>
          <w:lang w:val="fr-FR"/>
        </w:rPr>
      </w:pPr>
      <w:r w:rsidRPr="00000C38">
        <w:rPr>
          <w:rFonts w:asciiTheme="minorHAnsi" w:hAnsiTheme="minorHAnsi" w:cstheme="minorHAnsi"/>
          <w:sz w:val="22"/>
          <w:szCs w:val="22"/>
          <w:lang w:val="fr-FR"/>
        </w:rPr>
        <w:t>Signaler l’agent et</w:t>
      </w:r>
      <w:r w:rsidR="00BC5821" w:rsidRPr="00000C38">
        <w:rPr>
          <w:rFonts w:asciiTheme="minorHAnsi" w:hAnsiTheme="minorHAnsi" w:cstheme="minorHAnsi"/>
          <w:sz w:val="22"/>
          <w:szCs w:val="22"/>
          <w:lang w:val="fr-FR"/>
        </w:rPr>
        <w:t xml:space="preserve"> appliquer </w:t>
      </w:r>
      <w:r w:rsidR="004D0730" w:rsidRPr="00000C38">
        <w:rPr>
          <w:rFonts w:asciiTheme="minorHAnsi" w:hAnsiTheme="minorHAnsi" w:cstheme="minorHAnsi"/>
          <w:sz w:val="22"/>
          <w:szCs w:val="22"/>
          <w:lang w:val="fr-FR"/>
        </w:rPr>
        <w:t>la procédure ci-dessous</w:t>
      </w:r>
    </w:p>
    <w:p w14:paraId="118E4A67" w14:textId="4E9F021C" w:rsidR="00BC5821" w:rsidRPr="00000C38" w:rsidRDefault="004D0730" w:rsidP="001A5503">
      <w:pPr>
        <w:spacing w:after="120" w:line="264" w:lineRule="auto"/>
        <w:rPr>
          <w:rFonts w:asciiTheme="minorHAnsi" w:hAnsiTheme="minorHAnsi" w:cstheme="minorHAnsi"/>
          <w:sz w:val="22"/>
          <w:szCs w:val="22"/>
          <w:lang w:val="fr-FR"/>
        </w:rPr>
      </w:pPr>
      <w:r w:rsidRPr="00000C38">
        <w:rPr>
          <w:rFonts w:asciiTheme="minorHAnsi" w:hAnsiTheme="minorHAnsi" w:cstheme="minorHAnsi"/>
          <w:b/>
          <w:bCs/>
          <w:sz w:val="22"/>
          <w:szCs w:val="22"/>
          <w:lang w:val="fr-FR"/>
        </w:rPr>
        <w:lastRenderedPageBreak/>
        <w:t>Pro</w:t>
      </w:r>
      <w:r w:rsidR="003A34FC" w:rsidRPr="00000C38">
        <w:rPr>
          <w:rFonts w:asciiTheme="minorHAnsi" w:hAnsiTheme="minorHAnsi" w:cstheme="minorHAnsi"/>
          <w:b/>
          <w:bCs/>
          <w:sz w:val="22"/>
          <w:szCs w:val="22"/>
          <w:lang w:val="fr-FR"/>
        </w:rPr>
        <w:t>c</w:t>
      </w:r>
      <w:r w:rsidRPr="00000C38">
        <w:rPr>
          <w:rFonts w:asciiTheme="minorHAnsi" w:hAnsiTheme="minorHAnsi" w:cstheme="minorHAnsi"/>
          <w:b/>
          <w:bCs/>
          <w:sz w:val="22"/>
          <w:szCs w:val="22"/>
          <w:lang w:val="fr-FR"/>
        </w:rPr>
        <w:t>édure de signalement</w:t>
      </w:r>
      <w:r w:rsidR="003A34FC" w:rsidRPr="00000C38">
        <w:rPr>
          <w:rFonts w:asciiTheme="minorHAnsi" w:hAnsiTheme="minorHAnsi" w:cstheme="minorHAnsi"/>
          <w:b/>
          <w:bCs/>
          <w:sz w:val="22"/>
          <w:szCs w:val="22"/>
          <w:lang w:val="fr-FR"/>
        </w:rPr>
        <w:t> :</w:t>
      </w:r>
    </w:p>
    <w:p w14:paraId="1AC8FB75" w14:textId="17235197" w:rsidR="00BC5821" w:rsidRPr="00000C38" w:rsidRDefault="00BC5821" w:rsidP="00A114BD">
      <w:pPr>
        <w:pStyle w:val="Paragraphedeliste"/>
        <w:numPr>
          <w:ilvl w:val="0"/>
          <w:numId w:val="21"/>
        </w:numPr>
        <w:spacing w:after="120" w:line="264" w:lineRule="auto"/>
        <w:rPr>
          <w:rFonts w:asciiTheme="minorHAnsi" w:hAnsiTheme="minorHAnsi" w:cstheme="minorHAnsi"/>
          <w:sz w:val="22"/>
          <w:szCs w:val="22"/>
          <w:lang w:val="fr-FR"/>
        </w:rPr>
      </w:pPr>
      <w:r w:rsidRPr="00000C38">
        <w:rPr>
          <w:rFonts w:asciiTheme="minorHAnsi" w:hAnsiTheme="minorHAnsi" w:cstheme="minorHAnsi"/>
          <w:bCs/>
          <w:sz w:val="22"/>
          <w:szCs w:val="22"/>
          <w:lang w:val="fr-FR"/>
        </w:rPr>
        <w:t>Appeler le médecin t</w:t>
      </w:r>
      <w:r w:rsidR="003A34FC" w:rsidRPr="00000C38">
        <w:rPr>
          <w:rFonts w:asciiTheme="minorHAnsi" w:hAnsiTheme="minorHAnsi" w:cstheme="minorHAnsi"/>
          <w:bCs/>
          <w:sz w:val="22"/>
          <w:szCs w:val="22"/>
          <w:lang w:val="fr-FR"/>
        </w:rPr>
        <w:t>r</w:t>
      </w:r>
      <w:r w:rsidRPr="00000C38">
        <w:rPr>
          <w:rFonts w:asciiTheme="minorHAnsi" w:hAnsiTheme="minorHAnsi" w:cstheme="minorHAnsi"/>
          <w:bCs/>
          <w:sz w:val="22"/>
          <w:szCs w:val="22"/>
          <w:lang w:val="fr-FR"/>
        </w:rPr>
        <w:t>aitant</w:t>
      </w:r>
      <w:r w:rsidRPr="00000C38">
        <w:rPr>
          <w:rFonts w:asciiTheme="minorHAnsi" w:hAnsiTheme="minorHAnsi" w:cstheme="minorHAnsi"/>
          <w:sz w:val="22"/>
          <w:szCs w:val="22"/>
          <w:lang w:val="fr-FR"/>
        </w:rPr>
        <w:t xml:space="preserve"> ou un médecin par téléconsultation, </w:t>
      </w:r>
      <w:r w:rsidR="003A34FC" w:rsidRPr="00000C38">
        <w:rPr>
          <w:rFonts w:asciiTheme="minorHAnsi" w:hAnsiTheme="minorHAnsi" w:cstheme="minorHAnsi"/>
          <w:sz w:val="22"/>
          <w:szCs w:val="22"/>
          <w:lang w:val="fr-FR"/>
        </w:rPr>
        <w:t>et renvoyer l’agent à son domicile</w:t>
      </w:r>
    </w:p>
    <w:p w14:paraId="2B636729" w14:textId="216B1675" w:rsidR="00BC5821" w:rsidRPr="00000C38" w:rsidRDefault="00BC5821" w:rsidP="00A114BD">
      <w:pPr>
        <w:pStyle w:val="Paragraphedeliste"/>
        <w:numPr>
          <w:ilvl w:val="0"/>
          <w:numId w:val="21"/>
        </w:numPr>
        <w:spacing w:after="120" w:line="264" w:lineRule="auto"/>
        <w:rPr>
          <w:rFonts w:asciiTheme="minorHAnsi" w:hAnsiTheme="minorHAnsi" w:cstheme="minorHAnsi"/>
          <w:sz w:val="22"/>
          <w:szCs w:val="22"/>
          <w:lang w:val="fr-FR"/>
        </w:rPr>
      </w:pPr>
      <w:r w:rsidRPr="00000C38">
        <w:rPr>
          <w:rFonts w:asciiTheme="minorHAnsi" w:hAnsiTheme="minorHAnsi" w:cstheme="minorHAnsi"/>
          <w:bCs/>
          <w:sz w:val="22"/>
          <w:szCs w:val="22"/>
          <w:lang w:val="fr-FR"/>
        </w:rPr>
        <w:t>Appeler le 15 uniquement en cas de difficultés respiratoires</w:t>
      </w:r>
      <w:r w:rsidRPr="00000C38">
        <w:rPr>
          <w:rFonts w:asciiTheme="minorHAnsi" w:hAnsiTheme="minorHAnsi" w:cstheme="minorHAnsi"/>
          <w:sz w:val="22"/>
          <w:szCs w:val="22"/>
          <w:lang w:val="fr-FR"/>
        </w:rPr>
        <w:t xml:space="preserve"> ou en cas de malaise</w:t>
      </w:r>
      <w:r w:rsidR="00FD6300" w:rsidRPr="00000C38">
        <w:rPr>
          <w:rFonts w:asciiTheme="minorHAnsi" w:hAnsiTheme="minorHAnsi" w:cstheme="minorHAnsi"/>
          <w:sz w:val="22"/>
          <w:szCs w:val="22"/>
          <w:lang w:val="fr-FR"/>
        </w:rPr>
        <w:t>.</w:t>
      </w:r>
    </w:p>
    <w:p w14:paraId="24495029" w14:textId="14355E7A" w:rsidR="00103F39" w:rsidRPr="00194321" w:rsidRDefault="00103F39" w:rsidP="00A114BD">
      <w:pPr>
        <w:pStyle w:val="Paragraphedeliste"/>
        <w:numPr>
          <w:ilvl w:val="0"/>
          <w:numId w:val="21"/>
        </w:numPr>
        <w:spacing w:after="120" w:line="264" w:lineRule="auto"/>
        <w:rPr>
          <w:rFonts w:asciiTheme="minorHAnsi" w:hAnsiTheme="minorHAnsi" w:cstheme="minorHAnsi"/>
          <w:sz w:val="22"/>
          <w:szCs w:val="22"/>
          <w:lang w:val="fr-FR"/>
        </w:rPr>
      </w:pPr>
      <w:r w:rsidRPr="00000C38">
        <w:rPr>
          <w:rFonts w:asciiTheme="minorHAnsi" w:hAnsiTheme="minorHAnsi" w:cstheme="minorHAnsi"/>
          <w:bCs/>
          <w:sz w:val="22"/>
          <w:szCs w:val="22"/>
          <w:lang w:val="fr-FR"/>
        </w:rPr>
        <w:t xml:space="preserve">L’employeur informe les autres agents de la présence dans la collectivité d’un cas </w:t>
      </w:r>
      <w:r w:rsidR="00A26FAC" w:rsidRPr="00000C38">
        <w:rPr>
          <w:rFonts w:asciiTheme="minorHAnsi" w:hAnsiTheme="minorHAnsi" w:cstheme="minorHAnsi"/>
          <w:bCs/>
          <w:sz w:val="22"/>
          <w:szCs w:val="22"/>
          <w:lang w:val="fr-FR"/>
        </w:rPr>
        <w:t>suspecté ou avéré de COVID-19.</w:t>
      </w:r>
    </w:p>
    <w:p w14:paraId="5E762BE9" w14:textId="77777777" w:rsidR="00194321" w:rsidRPr="00194321" w:rsidRDefault="00194321" w:rsidP="00194321">
      <w:pPr>
        <w:spacing w:after="120" w:line="264" w:lineRule="auto"/>
        <w:ind w:left="360"/>
        <w:rPr>
          <w:rFonts w:asciiTheme="minorHAnsi" w:hAnsiTheme="minorHAnsi" w:cstheme="minorHAnsi"/>
          <w:sz w:val="22"/>
          <w:szCs w:val="22"/>
          <w:lang w:val="fr-FR"/>
        </w:rPr>
      </w:pPr>
    </w:p>
    <w:p w14:paraId="29CC7D15" w14:textId="77777777" w:rsidR="00E42CD0" w:rsidRPr="00DA41FC" w:rsidRDefault="00E42CD0" w:rsidP="00F372BD">
      <w:pPr>
        <w:pStyle w:val="Titre1"/>
      </w:pPr>
      <w:r w:rsidRPr="00DA41FC">
        <w:t>LA SITUATION DES PERSONNELS</w:t>
      </w:r>
    </w:p>
    <w:p w14:paraId="24E756B6" w14:textId="77777777" w:rsidR="00E42CD0" w:rsidRPr="00DA41FC" w:rsidRDefault="00E42CD0" w:rsidP="00E42CD0">
      <w:pPr>
        <w:pStyle w:val="Paragraphedeliste"/>
        <w:spacing w:after="120" w:line="264" w:lineRule="auto"/>
        <w:ind w:left="284" w:right="537"/>
        <w:jc w:val="both"/>
        <w:rPr>
          <w:rFonts w:asciiTheme="minorHAnsi" w:eastAsia="Calibri" w:hAnsiTheme="minorHAnsi" w:cstheme="minorHAnsi"/>
          <w:b/>
          <w:color w:val="4F81BD" w:themeColor="accent1"/>
          <w:sz w:val="14"/>
          <w:szCs w:val="24"/>
          <w:lang w:val="fr-FR"/>
        </w:rPr>
      </w:pPr>
    </w:p>
    <w:p w14:paraId="59F653EA" w14:textId="77777777" w:rsidR="00E42CD0" w:rsidRPr="00DA41FC" w:rsidRDefault="00E42CD0" w:rsidP="00C627DB">
      <w:pPr>
        <w:pStyle w:val="Paragraphedeliste"/>
        <w:numPr>
          <w:ilvl w:val="1"/>
          <w:numId w:val="2"/>
        </w:numPr>
        <w:spacing w:after="120" w:line="264" w:lineRule="auto"/>
        <w:ind w:left="567" w:right="539" w:hanging="283"/>
        <w:jc w:val="both"/>
        <w:rPr>
          <w:rFonts w:asciiTheme="minorHAnsi" w:eastAsia="Calibri" w:hAnsiTheme="minorHAnsi" w:cstheme="minorHAnsi"/>
          <w:b/>
          <w:color w:val="4F81BD" w:themeColor="accent1"/>
          <w:sz w:val="28"/>
          <w:szCs w:val="24"/>
          <w:lang w:val="fr-FR"/>
        </w:rPr>
      </w:pPr>
      <w:r w:rsidRPr="00DA41FC">
        <w:rPr>
          <w:rFonts w:asciiTheme="minorHAnsi" w:eastAsia="Calibri" w:hAnsiTheme="minorHAnsi" w:cstheme="minorHAnsi"/>
          <w:b/>
          <w:color w:val="4F81BD" w:themeColor="accent1"/>
          <w:sz w:val="24"/>
          <w:szCs w:val="22"/>
          <w:lang w:val="fr-FR"/>
        </w:rPr>
        <w:t>Fonctionnaires relevant du régime spécial, aptes à l’exercice de leurs fonctions</w:t>
      </w:r>
    </w:p>
    <w:p w14:paraId="59FE2301" w14:textId="77777777" w:rsidR="00E42CD0" w:rsidRDefault="00E42CD0" w:rsidP="00E42CD0">
      <w:pPr>
        <w:spacing w:after="120" w:line="264" w:lineRule="auto"/>
        <w:ind w:right="539"/>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Durant cette période d’épidémie et de confinement, les agents, qui ne sont pas en arrêt de maladie et qui ne sont pas des personnes à risque, peuvent se trouver dans trois situations.</w:t>
      </w:r>
    </w:p>
    <w:p w14:paraId="0591C5E4" w14:textId="77777777" w:rsidR="00E42CD0" w:rsidRPr="006E19E5" w:rsidRDefault="00E42CD0" w:rsidP="00E42CD0">
      <w:pPr>
        <w:spacing w:after="120" w:line="264" w:lineRule="auto"/>
        <w:ind w:right="539"/>
        <w:jc w:val="both"/>
        <w:rPr>
          <w:rFonts w:asciiTheme="minorHAnsi" w:hAnsiTheme="minorHAnsi" w:cstheme="minorHAnsi"/>
          <w:sz w:val="6"/>
          <w:szCs w:val="22"/>
          <w:lang w:val="fr-FR"/>
        </w:rPr>
      </w:pPr>
    </w:p>
    <w:p w14:paraId="44617E37" w14:textId="77777777" w:rsidR="00E42CD0" w:rsidRPr="00C45083" w:rsidRDefault="00E42CD0" w:rsidP="00A114BD">
      <w:pPr>
        <w:pStyle w:val="Paragraphedeliste"/>
        <w:numPr>
          <w:ilvl w:val="0"/>
          <w:numId w:val="6"/>
        </w:numPr>
        <w:spacing w:after="120" w:line="264" w:lineRule="auto"/>
        <w:ind w:right="537"/>
        <w:jc w:val="both"/>
        <w:rPr>
          <w:rFonts w:asciiTheme="minorHAnsi" w:hAnsiTheme="minorHAnsi" w:cstheme="minorHAnsi"/>
          <w:b/>
          <w:bCs/>
          <w:sz w:val="22"/>
          <w:szCs w:val="22"/>
          <w:u w:val="single"/>
          <w:lang w:val="fr-FR"/>
        </w:rPr>
      </w:pPr>
      <w:r w:rsidRPr="00C45083">
        <w:rPr>
          <w:rFonts w:asciiTheme="minorHAnsi" w:hAnsiTheme="minorHAnsi" w:cstheme="minorHAnsi"/>
          <w:b/>
          <w:bCs/>
          <w:sz w:val="22"/>
          <w:szCs w:val="22"/>
          <w:u w:val="single"/>
          <w:lang w:val="fr-FR"/>
        </w:rPr>
        <w:t>Présents sur site</w:t>
      </w:r>
    </w:p>
    <w:p w14:paraId="6B33DB45" w14:textId="770F521F" w:rsidR="00E42CD0" w:rsidRDefault="00E42CD0" w:rsidP="00E42CD0">
      <w:pPr>
        <w:spacing w:after="120" w:line="264" w:lineRule="auto"/>
        <w:jc w:val="both"/>
        <w:rPr>
          <w:rFonts w:asciiTheme="minorHAnsi" w:hAnsiTheme="minorHAnsi" w:cstheme="minorHAnsi"/>
          <w:b/>
          <w:color w:val="4F81BD" w:themeColor="accent1"/>
          <w:sz w:val="22"/>
          <w:szCs w:val="22"/>
          <w:lang w:val="fr-FR"/>
        </w:rPr>
      </w:pPr>
      <w:r w:rsidRPr="006450CA">
        <w:rPr>
          <w:rFonts w:asciiTheme="minorHAnsi" w:hAnsiTheme="minorHAnsi" w:cstheme="minorHAnsi"/>
          <w:b/>
          <w:color w:val="C00000"/>
          <w:sz w:val="22"/>
          <w:szCs w:val="22"/>
          <w:lang w:val="fr-FR"/>
        </w:rPr>
        <w:t xml:space="preserve">Les agents présents sur site </w:t>
      </w:r>
      <w:r w:rsidRPr="006450CA">
        <w:rPr>
          <w:rFonts w:asciiTheme="minorHAnsi" w:hAnsiTheme="minorHAnsi" w:cstheme="minorHAnsi"/>
          <w:b/>
          <w:bCs/>
          <w:color w:val="C00000"/>
          <w:sz w:val="22"/>
          <w:szCs w:val="22"/>
          <w:lang w:val="fr-FR"/>
        </w:rPr>
        <w:t xml:space="preserve">sont </w:t>
      </w:r>
      <w:r w:rsidRPr="00A46462">
        <w:rPr>
          <w:rFonts w:asciiTheme="minorHAnsi" w:hAnsiTheme="minorHAnsi" w:cstheme="minorHAnsi"/>
          <w:b/>
          <w:bCs/>
          <w:color w:val="C00000"/>
          <w:sz w:val="22"/>
          <w:szCs w:val="22"/>
          <w:lang w:val="fr-FR"/>
        </w:rPr>
        <w:t>ceux qui exercent leur fonction dans un des services publics essentiels</w:t>
      </w:r>
      <w:r w:rsidRPr="00A46462">
        <w:rPr>
          <w:rFonts w:asciiTheme="minorHAnsi" w:hAnsiTheme="minorHAnsi" w:cstheme="minorHAnsi"/>
          <w:color w:val="C00000"/>
          <w:sz w:val="22"/>
          <w:szCs w:val="22"/>
          <w:lang w:val="fr-FR"/>
        </w:rPr>
        <w:t xml:space="preserve"> </w:t>
      </w:r>
      <w:r w:rsidRPr="00C45083">
        <w:rPr>
          <w:rFonts w:asciiTheme="minorHAnsi" w:hAnsiTheme="minorHAnsi" w:cstheme="minorHAnsi"/>
          <w:sz w:val="22"/>
          <w:szCs w:val="22"/>
          <w:lang w:val="fr-FR"/>
        </w:rPr>
        <w:t xml:space="preserve">énumérés ci-dessus, et n’ayant pas à garder un enfant de moins de 16 ans. Ils continuent d’exercer leur fonction sur site, et éventuellement à recevoir du public dans les services concernés. </w:t>
      </w:r>
      <w:r w:rsidRPr="00BD02E1">
        <w:rPr>
          <w:rFonts w:asciiTheme="minorHAnsi" w:hAnsiTheme="minorHAnsi" w:cstheme="minorHAnsi"/>
          <w:b/>
          <w:color w:val="4F81BD" w:themeColor="accent1"/>
          <w:sz w:val="22"/>
          <w:szCs w:val="22"/>
          <w:lang w:val="fr-FR"/>
        </w:rPr>
        <w:t>Il faudra fournir aux agents concernés des justificatifs de déplacement professionnel.</w:t>
      </w:r>
    </w:p>
    <w:p w14:paraId="21CE6A99" w14:textId="77777777" w:rsidR="00C91E92" w:rsidRPr="00C91E92" w:rsidRDefault="00C91E92" w:rsidP="00E42CD0">
      <w:pPr>
        <w:spacing w:after="120" w:line="264" w:lineRule="auto"/>
        <w:jc w:val="both"/>
        <w:rPr>
          <w:rFonts w:asciiTheme="minorHAnsi" w:hAnsiTheme="minorHAnsi" w:cstheme="minorHAnsi"/>
          <w:color w:val="0070C0"/>
          <w:sz w:val="6"/>
          <w:szCs w:val="22"/>
          <w:lang w:val="fr-FR"/>
        </w:rPr>
      </w:pPr>
    </w:p>
    <w:p w14:paraId="3F6FD75C" w14:textId="77777777" w:rsidR="00E42CD0" w:rsidRPr="00C45083" w:rsidRDefault="00E42CD0" w:rsidP="00A114BD">
      <w:pPr>
        <w:pStyle w:val="Paragraphedeliste"/>
        <w:numPr>
          <w:ilvl w:val="0"/>
          <w:numId w:val="6"/>
        </w:numPr>
        <w:spacing w:after="120" w:line="264" w:lineRule="auto"/>
        <w:ind w:right="537"/>
        <w:rPr>
          <w:rFonts w:asciiTheme="minorHAnsi" w:hAnsiTheme="minorHAnsi" w:cstheme="minorHAnsi"/>
          <w:b/>
          <w:bCs/>
          <w:sz w:val="22"/>
          <w:szCs w:val="22"/>
          <w:u w:val="single"/>
          <w:lang w:val="fr-FR"/>
        </w:rPr>
      </w:pPr>
      <w:r w:rsidRPr="00C45083">
        <w:rPr>
          <w:rFonts w:asciiTheme="minorHAnsi" w:hAnsiTheme="minorHAnsi" w:cstheme="minorHAnsi"/>
          <w:b/>
          <w:bCs/>
          <w:sz w:val="22"/>
          <w:szCs w:val="22"/>
          <w:u w:val="single"/>
          <w:lang w:val="fr-FR"/>
        </w:rPr>
        <w:t>En télétravail</w:t>
      </w:r>
    </w:p>
    <w:p w14:paraId="40A5B079" w14:textId="77777777" w:rsidR="00E42CD0" w:rsidRPr="00C45083" w:rsidRDefault="00E42CD0" w:rsidP="00E42CD0">
      <w:pPr>
        <w:spacing w:after="120"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C’est </w:t>
      </w:r>
      <w:r w:rsidRPr="006450CA">
        <w:rPr>
          <w:rFonts w:asciiTheme="minorHAnsi" w:hAnsiTheme="minorHAnsi" w:cstheme="minorHAnsi"/>
          <w:b/>
          <w:bCs/>
          <w:color w:val="C00000"/>
          <w:sz w:val="22"/>
          <w:szCs w:val="22"/>
          <w:lang w:val="fr-FR"/>
        </w:rPr>
        <w:t>la position à privilégier</w:t>
      </w:r>
      <w:r w:rsidRPr="006450CA">
        <w:rPr>
          <w:rFonts w:asciiTheme="minorHAnsi" w:hAnsiTheme="minorHAnsi" w:cstheme="minorHAnsi"/>
          <w:b/>
          <w:color w:val="C00000"/>
          <w:sz w:val="22"/>
          <w:szCs w:val="22"/>
          <w:lang w:val="fr-FR"/>
        </w:rPr>
        <w:t xml:space="preserve"> pour tous les agents n’exerçant pas des fonctions relevant des services publics essentiels</w:t>
      </w:r>
      <w:r w:rsidRPr="006450CA">
        <w:rPr>
          <w:rFonts w:asciiTheme="minorHAnsi" w:hAnsiTheme="minorHAnsi" w:cstheme="minorHAnsi"/>
          <w:color w:val="C00000"/>
          <w:sz w:val="22"/>
          <w:szCs w:val="22"/>
          <w:lang w:val="fr-FR"/>
        </w:rPr>
        <w:t xml:space="preserve"> </w:t>
      </w:r>
      <w:r w:rsidRPr="00C45083">
        <w:rPr>
          <w:rFonts w:asciiTheme="minorHAnsi" w:hAnsiTheme="minorHAnsi" w:cstheme="minorHAnsi"/>
          <w:sz w:val="22"/>
          <w:szCs w:val="22"/>
          <w:lang w:val="fr-FR"/>
        </w:rPr>
        <w:t xml:space="preserve">(les fonctions supports par exemple). Si une délibération a déjà été prise par la collectivité, il est possible d’y apporter des dérogations. </w:t>
      </w:r>
      <w:r w:rsidRPr="006450CA">
        <w:rPr>
          <w:rFonts w:asciiTheme="minorHAnsi" w:hAnsiTheme="minorHAnsi" w:cstheme="minorHAnsi"/>
          <w:b/>
          <w:color w:val="4F81BD" w:themeColor="accent1"/>
          <w:sz w:val="22"/>
          <w:szCs w:val="22"/>
          <w:lang w:val="fr-FR"/>
        </w:rPr>
        <w:t>Si aucune délibération n’a été prise il est possible exceptionnellement de placer les agents dans cette position.</w:t>
      </w:r>
    </w:p>
    <w:p w14:paraId="2F6FF9CF" w14:textId="77777777" w:rsidR="00E42CD0" w:rsidRPr="006450CA" w:rsidRDefault="00E42CD0" w:rsidP="00E42CD0">
      <w:pPr>
        <w:spacing w:after="120" w:line="264" w:lineRule="auto"/>
        <w:jc w:val="both"/>
        <w:rPr>
          <w:rFonts w:asciiTheme="minorHAnsi" w:hAnsiTheme="minorHAnsi" w:cstheme="minorHAnsi"/>
          <w:sz w:val="6"/>
          <w:szCs w:val="22"/>
          <w:lang w:val="fr-FR"/>
        </w:rPr>
      </w:pPr>
    </w:p>
    <w:p w14:paraId="75CF4A98" w14:textId="77777777" w:rsidR="00E42CD0" w:rsidRPr="00C45083" w:rsidRDefault="00E42CD0" w:rsidP="00A114BD">
      <w:pPr>
        <w:pStyle w:val="Paragraphedeliste"/>
        <w:numPr>
          <w:ilvl w:val="0"/>
          <w:numId w:val="6"/>
        </w:numPr>
        <w:spacing w:after="120" w:line="264" w:lineRule="auto"/>
        <w:jc w:val="both"/>
        <w:rPr>
          <w:rFonts w:asciiTheme="minorHAnsi" w:hAnsiTheme="minorHAnsi" w:cstheme="minorHAnsi"/>
          <w:b/>
          <w:bCs/>
          <w:sz w:val="22"/>
          <w:szCs w:val="22"/>
          <w:u w:val="single"/>
          <w:lang w:val="fr-FR"/>
        </w:rPr>
      </w:pPr>
      <w:r w:rsidRPr="00C45083">
        <w:rPr>
          <w:rFonts w:asciiTheme="minorHAnsi" w:hAnsiTheme="minorHAnsi" w:cstheme="minorHAnsi"/>
          <w:b/>
          <w:bCs/>
          <w:sz w:val="22"/>
          <w:szCs w:val="22"/>
          <w:u w:val="single"/>
          <w:lang w:val="fr-FR"/>
        </w:rPr>
        <w:t>En autorisation spéciale d’absence (A.S.A)</w:t>
      </w:r>
    </w:p>
    <w:p w14:paraId="2C6DA59A" w14:textId="77777777" w:rsidR="00E42CD0" w:rsidRPr="00C45083" w:rsidRDefault="00E42CD0" w:rsidP="00E42CD0">
      <w:pPr>
        <w:spacing w:after="120"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C’est le cas des agents : </w:t>
      </w:r>
    </w:p>
    <w:p w14:paraId="0576CC81" w14:textId="77777777" w:rsidR="00E42CD0" w:rsidRPr="00C45083" w:rsidRDefault="00E42CD0" w:rsidP="00A114BD">
      <w:pPr>
        <w:pStyle w:val="Paragraphedeliste"/>
        <w:numPr>
          <w:ilvl w:val="0"/>
          <w:numId w:val="7"/>
        </w:numPr>
        <w:spacing w:after="120" w:line="264" w:lineRule="auto"/>
        <w:jc w:val="both"/>
        <w:rPr>
          <w:rFonts w:asciiTheme="minorHAnsi" w:hAnsiTheme="minorHAnsi" w:cstheme="minorHAnsi"/>
          <w:sz w:val="22"/>
          <w:szCs w:val="22"/>
          <w:lang w:val="fr-FR"/>
        </w:rPr>
      </w:pPr>
      <w:r>
        <w:rPr>
          <w:rFonts w:asciiTheme="minorHAnsi" w:hAnsiTheme="minorHAnsi" w:cstheme="minorHAnsi"/>
          <w:sz w:val="22"/>
          <w:szCs w:val="22"/>
          <w:lang w:val="fr-FR"/>
        </w:rPr>
        <w:t>Q</w:t>
      </w:r>
      <w:r w:rsidRPr="00C45083">
        <w:rPr>
          <w:rFonts w:asciiTheme="minorHAnsi" w:hAnsiTheme="minorHAnsi" w:cstheme="minorHAnsi"/>
          <w:sz w:val="22"/>
          <w:szCs w:val="22"/>
          <w:lang w:val="fr-FR"/>
        </w:rPr>
        <w:t xml:space="preserve">ui doivent </w:t>
      </w:r>
      <w:r w:rsidRPr="00DA41FC">
        <w:rPr>
          <w:rFonts w:asciiTheme="minorHAnsi" w:hAnsiTheme="minorHAnsi" w:cstheme="minorHAnsi"/>
          <w:b/>
          <w:bCs/>
          <w:color w:val="4F81BD" w:themeColor="accent1"/>
          <w:sz w:val="22"/>
          <w:szCs w:val="22"/>
          <w:lang w:val="fr-FR"/>
        </w:rPr>
        <w:t>garder leurs enfants de moins de 16 ans</w:t>
      </w:r>
    </w:p>
    <w:p w14:paraId="3990363F" w14:textId="77777777" w:rsidR="00E42CD0" w:rsidRPr="00C45083" w:rsidRDefault="00E42CD0" w:rsidP="00A114BD">
      <w:pPr>
        <w:pStyle w:val="Paragraphedeliste"/>
        <w:numPr>
          <w:ilvl w:val="0"/>
          <w:numId w:val="7"/>
        </w:numPr>
        <w:spacing w:after="120" w:line="264" w:lineRule="auto"/>
        <w:jc w:val="both"/>
        <w:rPr>
          <w:rFonts w:asciiTheme="minorHAnsi" w:hAnsiTheme="minorHAnsi" w:cstheme="minorHAnsi"/>
          <w:sz w:val="22"/>
          <w:szCs w:val="22"/>
          <w:lang w:val="fr-FR"/>
        </w:rPr>
      </w:pPr>
      <w:r>
        <w:rPr>
          <w:rFonts w:asciiTheme="minorHAnsi" w:hAnsiTheme="minorHAnsi" w:cstheme="minorHAnsi"/>
          <w:sz w:val="22"/>
          <w:szCs w:val="22"/>
          <w:lang w:val="fr-FR"/>
        </w:rPr>
        <w:t>D</w:t>
      </w:r>
      <w:r w:rsidRPr="00C45083">
        <w:rPr>
          <w:rFonts w:asciiTheme="minorHAnsi" w:hAnsiTheme="minorHAnsi" w:cstheme="minorHAnsi"/>
          <w:sz w:val="22"/>
          <w:szCs w:val="22"/>
          <w:lang w:val="fr-FR"/>
        </w:rPr>
        <w:t xml:space="preserve">e ceux qui </w:t>
      </w:r>
      <w:r w:rsidRPr="00DA41FC">
        <w:rPr>
          <w:rFonts w:asciiTheme="minorHAnsi" w:hAnsiTheme="minorHAnsi" w:cstheme="minorHAnsi"/>
          <w:b/>
          <w:bCs/>
          <w:color w:val="4F81BD" w:themeColor="accent1"/>
          <w:sz w:val="22"/>
          <w:szCs w:val="22"/>
          <w:lang w:val="fr-FR"/>
        </w:rPr>
        <w:t>ne peuvent pas exercer leurs fonctions en télétravail mais qui n’exercent pas un service public essentiel au fonctionnement de la collectivité</w:t>
      </w:r>
      <w:r w:rsidRPr="00C45083">
        <w:rPr>
          <w:rFonts w:asciiTheme="minorHAnsi" w:hAnsiTheme="minorHAnsi" w:cstheme="minorHAnsi"/>
          <w:b/>
          <w:bCs/>
          <w:sz w:val="22"/>
          <w:szCs w:val="22"/>
          <w:lang w:val="fr-FR"/>
        </w:rPr>
        <w:t>.</w:t>
      </w:r>
    </w:p>
    <w:p w14:paraId="6C7DF05E" w14:textId="77777777" w:rsidR="00E42CD0" w:rsidRPr="00C45083" w:rsidRDefault="00E42CD0" w:rsidP="00E42CD0">
      <w:pPr>
        <w:spacing w:after="120"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La DGAFP préconise d’utiliser des autorisations spéciales d’absence sur le modèle de celles de 1950 pour les agents qui n’ont pas d’enfants. </w:t>
      </w:r>
    </w:p>
    <w:p w14:paraId="367B2C0D" w14:textId="77777777" w:rsidR="00E42CD0" w:rsidRPr="00C45083" w:rsidRDefault="00E42CD0" w:rsidP="00E42CD0">
      <w:pPr>
        <w:jc w:val="both"/>
        <w:rPr>
          <w:rFonts w:asciiTheme="minorHAnsi" w:hAnsiTheme="minorHAnsi" w:cstheme="minorHAnsi"/>
          <w:strike/>
          <w:sz w:val="22"/>
          <w:szCs w:val="22"/>
          <w:lang w:val="fr-FR"/>
        </w:rPr>
      </w:pPr>
      <w:r w:rsidRPr="00C45083">
        <w:rPr>
          <w:rFonts w:asciiTheme="minorHAnsi" w:hAnsiTheme="minorHAnsi" w:cstheme="minorHAnsi"/>
          <w:sz w:val="22"/>
          <w:szCs w:val="22"/>
          <w:lang w:val="fr-FR"/>
        </w:rPr>
        <w:t>Il est possible d’utiliser le modèle des A.S.A garde d’enfant / enfant malade pour les agents parents d’enfant de moins de 16 ans ou d’enfants handicapés sans limite d’âge, mais dont le nombre n’est pas limité.</w:t>
      </w:r>
    </w:p>
    <w:p w14:paraId="21238549" w14:textId="6C287315" w:rsidR="00194321" w:rsidRDefault="00194321">
      <w:pPr>
        <w:rPr>
          <w:rFonts w:asciiTheme="minorHAnsi" w:eastAsia="Calibri" w:hAnsiTheme="minorHAnsi" w:cstheme="minorHAnsi"/>
          <w:b/>
          <w:color w:val="4F81BD" w:themeColor="accent1"/>
          <w:sz w:val="24"/>
          <w:szCs w:val="24"/>
          <w:lang w:val="fr-FR"/>
        </w:rPr>
      </w:pPr>
    </w:p>
    <w:p w14:paraId="2C2A0BEB" w14:textId="192E5299" w:rsidR="00E42CD0" w:rsidRPr="00DA41FC" w:rsidRDefault="00E42CD0" w:rsidP="00C91E92">
      <w:pPr>
        <w:pStyle w:val="Paragraphedeliste"/>
        <w:numPr>
          <w:ilvl w:val="1"/>
          <w:numId w:val="2"/>
        </w:numPr>
        <w:spacing w:after="120" w:line="264" w:lineRule="auto"/>
        <w:ind w:left="567" w:right="539" w:hanging="284"/>
        <w:jc w:val="both"/>
        <w:rPr>
          <w:rFonts w:asciiTheme="minorHAnsi" w:hAnsiTheme="minorHAnsi" w:cstheme="minorHAnsi"/>
          <w:color w:val="4F81BD" w:themeColor="accent1"/>
          <w:sz w:val="22"/>
          <w:szCs w:val="22"/>
          <w:lang w:val="fr-FR"/>
        </w:rPr>
      </w:pPr>
      <w:r w:rsidRPr="00DA41FC">
        <w:rPr>
          <w:rFonts w:asciiTheme="minorHAnsi" w:eastAsia="Calibri" w:hAnsiTheme="minorHAnsi" w:cstheme="minorHAnsi"/>
          <w:b/>
          <w:color w:val="4F81BD" w:themeColor="accent1"/>
          <w:sz w:val="24"/>
          <w:szCs w:val="24"/>
          <w:lang w:val="fr-FR"/>
        </w:rPr>
        <w:t>Agents relevant du régime général IRCANTEC, aptes à l’exercice de leurs fonctions</w:t>
      </w:r>
    </w:p>
    <w:p w14:paraId="6417F42F" w14:textId="77777777" w:rsidR="00E42CD0" w:rsidRPr="00C45083" w:rsidRDefault="00E42CD0" w:rsidP="00E42CD0">
      <w:pPr>
        <w:spacing w:after="120" w:line="264" w:lineRule="auto"/>
        <w:jc w:val="both"/>
        <w:rPr>
          <w:rFonts w:asciiTheme="minorHAnsi" w:hAnsiTheme="minorHAnsi" w:cstheme="minorHAnsi"/>
          <w:b/>
          <w:bCs/>
          <w:sz w:val="22"/>
          <w:szCs w:val="22"/>
          <w:lang w:val="fr-FR"/>
        </w:rPr>
      </w:pPr>
      <w:r w:rsidRPr="00C45083">
        <w:rPr>
          <w:rFonts w:asciiTheme="minorHAnsi" w:hAnsiTheme="minorHAnsi" w:cstheme="minorHAnsi"/>
          <w:sz w:val="22"/>
          <w:szCs w:val="22"/>
          <w:lang w:val="fr-FR"/>
        </w:rPr>
        <w:t xml:space="preserve">Pour les agents du régime général IRCANTEC (agents contractuels ou fonctionnaires travaillant moins de 28 heures par semaine) </w:t>
      </w:r>
      <w:r w:rsidRPr="00313C96">
        <w:rPr>
          <w:rFonts w:asciiTheme="minorHAnsi" w:hAnsiTheme="minorHAnsi" w:cstheme="minorHAnsi"/>
          <w:b/>
          <w:bCs/>
          <w:color w:val="4F81BD" w:themeColor="accent1"/>
          <w:sz w:val="22"/>
          <w:szCs w:val="22"/>
          <w:lang w:val="fr-FR"/>
        </w:rPr>
        <w:t>dont le télétravail est impossible et qui doivent garder leur(s) enfant(s) de moins de 16 ans,</w:t>
      </w:r>
      <w:r w:rsidRPr="00313C96">
        <w:rPr>
          <w:rFonts w:asciiTheme="minorHAnsi" w:hAnsiTheme="minorHAnsi" w:cstheme="minorHAnsi"/>
          <w:color w:val="4F81BD" w:themeColor="accent1"/>
          <w:sz w:val="22"/>
          <w:szCs w:val="22"/>
          <w:lang w:val="fr-FR"/>
        </w:rPr>
        <w:t xml:space="preserve"> </w:t>
      </w:r>
      <w:r w:rsidRPr="00313C96">
        <w:rPr>
          <w:rFonts w:asciiTheme="minorHAnsi" w:hAnsiTheme="minorHAnsi" w:cstheme="minorHAnsi"/>
          <w:b/>
          <w:bCs/>
          <w:color w:val="4F81BD" w:themeColor="accent1"/>
          <w:sz w:val="22"/>
          <w:szCs w:val="22"/>
          <w:lang w:val="fr-FR"/>
        </w:rPr>
        <w:t>une part de leur rémunération sera prise en charge par la caisse nationale d’assurance maladie</w:t>
      </w:r>
      <w:r w:rsidRPr="00313C96">
        <w:rPr>
          <w:rFonts w:asciiTheme="minorHAnsi" w:hAnsiTheme="minorHAnsi" w:cstheme="minorHAnsi"/>
          <w:color w:val="4F81BD" w:themeColor="accent1"/>
          <w:sz w:val="22"/>
          <w:szCs w:val="22"/>
          <w:lang w:val="fr-FR"/>
        </w:rPr>
        <w:t xml:space="preserve"> </w:t>
      </w:r>
      <w:r w:rsidRPr="00C45083">
        <w:rPr>
          <w:rFonts w:asciiTheme="minorHAnsi" w:hAnsiTheme="minorHAnsi" w:cstheme="minorHAnsi"/>
          <w:sz w:val="22"/>
          <w:szCs w:val="22"/>
          <w:lang w:val="fr-FR"/>
        </w:rPr>
        <w:t xml:space="preserve">au titre d’indemnités journalières de la sécurité sociale (IJSS) le reste étant versé par la collectivité. </w:t>
      </w:r>
      <w:r w:rsidRPr="00313C96">
        <w:rPr>
          <w:rFonts w:asciiTheme="minorHAnsi" w:hAnsiTheme="minorHAnsi" w:cstheme="minorHAnsi"/>
          <w:b/>
          <w:bCs/>
          <w:color w:val="4F81BD" w:themeColor="accent1"/>
          <w:sz w:val="22"/>
          <w:szCs w:val="22"/>
          <w:lang w:val="fr-FR"/>
        </w:rPr>
        <w:t>Ils sont placés en ASA « garde d’enfants ».</w:t>
      </w:r>
    </w:p>
    <w:p w14:paraId="6BBB72EA" w14:textId="77777777" w:rsidR="00C91E92" w:rsidRDefault="00C91E92">
      <w:pPr>
        <w:rPr>
          <w:rFonts w:asciiTheme="minorHAnsi" w:hAnsiTheme="minorHAnsi" w:cstheme="minorHAnsi"/>
          <w:sz w:val="22"/>
          <w:szCs w:val="22"/>
          <w:lang w:val="fr-FR"/>
        </w:rPr>
      </w:pPr>
      <w:r>
        <w:rPr>
          <w:rFonts w:asciiTheme="minorHAnsi" w:hAnsiTheme="minorHAnsi" w:cstheme="minorHAnsi"/>
          <w:sz w:val="22"/>
          <w:szCs w:val="22"/>
          <w:lang w:val="fr-FR"/>
        </w:rPr>
        <w:br w:type="page"/>
      </w:r>
    </w:p>
    <w:p w14:paraId="05FFA9A9" w14:textId="66D3F06D" w:rsidR="00E42CD0" w:rsidRPr="00C45083" w:rsidRDefault="00E42CD0" w:rsidP="00E42CD0">
      <w:pPr>
        <w:shd w:val="clear" w:color="auto" w:fill="FFFFFF"/>
        <w:spacing w:after="120" w:line="264" w:lineRule="auto"/>
        <w:jc w:val="both"/>
        <w:textAlignment w:val="baseline"/>
        <w:rPr>
          <w:rFonts w:asciiTheme="minorHAnsi" w:hAnsiTheme="minorHAnsi" w:cstheme="minorHAnsi"/>
          <w:sz w:val="22"/>
          <w:szCs w:val="22"/>
          <w:lang w:val="fr-FR"/>
        </w:rPr>
      </w:pPr>
      <w:r w:rsidRPr="00C45083">
        <w:rPr>
          <w:rFonts w:asciiTheme="minorHAnsi" w:hAnsiTheme="minorHAnsi" w:cstheme="minorHAnsi"/>
          <w:sz w:val="22"/>
          <w:szCs w:val="22"/>
          <w:lang w:val="fr-FR"/>
        </w:rPr>
        <w:lastRenderedPageBreak/>
        <w:t>Selon la CNAMTS, il conviendra pour ce faire, à l’employeur :</w:t>
      </w:r>
    </w:p>
    <w:p w14:paraId="3C1C722A" w14:textId="77777777" w:rsidR="00E42CD0" w:rsidRPr="00313C96" w:rsidRDefault="00E42CD0" w:rsidP="00A114BD">
      <w:pPr>
        <w:pStyle w:val="Paragraphedeliste"/>
        <w:numPr>
          <w:ilvl w:val="0"/>
          <w:numId w:val="17"/>
        </w:numPr>
        <w:shd w:val="clear" w:color="auto" w:fill="FFFFFF"/>
        <w:spacing w:after="120" w:line="264" w:lineRule="auto"/>
        <w:jc w:val="both"/>
        <w:textAlignment w:val="baseline"/>
        <w:rPr>
          <w:rFonts w:asciiTheme="minorHAnsi" w:hAnsiTheme="minorHAnsi" w:cstheme="minorHAnsi"/>
          <w:sz w:val="22"/>
          <w:szCs w:val="22"/>
          <w:lang w:val="fr-FR"/>
        </w:rPr>
      </w:pPr>
      <w:r>
        <w:rPr>
          <w:rFonts w:asciiTheme="minorHAnsi" w:hAnsiTheme="minorHAnsi" w:cstheme="minorHAnsi"/>
          <w:sz w:val="22"/>
          <w:szCs w:val="22"/>
          <w:lang w:val="fr-FR"/>
        </w:rPr>
        <w:t>D</w:t>
      </w:r>
      <w:r w:rsidRPr="00313C96">
        <w:rPr>
          <w:rFonts w:asciiTheme="minorHAnsi" w:hAnsiTheme="minorHAnsi" w:cstheme="minorHAnsi"/>
          <w:sz w:val="22"/>
          <w:szCs w:val="22"/>
          <w:lang w:val="fr-FR"/>
        </w:rPr>
        <w:t>e télédéclarer l’arrêt de travail sur le site declare.ameli.fr (partie employeur)</w:t>
      </w:r>
    </w:p>
    <w:p w14:paraId="2A5490D2" w14:textId="77777777" w:rsidR="00E42CD0" w:rsidRPr="00313C96" w:rsidRDefault="00E42CD0" w:rsidP="00A114BD">
      <w:pPr>
        <w:pStyle w:val="Paragraphedeliste"/>
        <w:numPr>
          <w:ilvl w:val="0"/>
          <w:numId w:val="17"/>
        </w:numPr>
        <w:shd w:val="clear" w:color="auto" w:fill="FFFFFF"/>
        <w:spacing w:after="120" w:line="264" w:lineRule="auto"/>
        <w:jc w:val="both"/>
        <w:textAlignment w:val="baseline"/>
        <w:rPr>
          <w:rFonts w:asciiTheme="minorHAnsi" w:hAnsiTheme="minorHAnsi" w:cstheme="minorHAnsi"/>
          <w:sz w:val="22"/>
          <w:szCs w:val="22"/>
          <w:lang w:val="fr-FR"/>
        </w:rPr>
      </w:pPr>
      <w:r>
        <w:rPr>
          <w:rFonts w:asciiTheme="minorHAnsi" w:hAnsiTheme="minorHAnsi" w:cstheme="minorHAnsi"/>
          <w:sz w:val="22"/>
          <w:szCs w:val="22"/>
          <w:lang w:val="fr-FR"/>
        </w:rPr>
        <w:t>D</w:t>
      </w:r>
      <w:r w:rsidRPr="00313C96">
        <w:rPr>
          <w:rFonts w:asciiTheme="minorHAnsi" w:hAnsiTheme="minorHAnsi" w:cstheme="minorHAnsi"/>
          <w:sz w:val="22"/>
          <w:szCs w:val="22"/>
          <w:lang w:val="fr-FR"/>
        </w:rPr>
        <w:t>e déclarer ses données de paie pour le calcul des indemnités journalières</w:t>
      </w:r>
    </w:p>
    <w:p w14:paraId="0944A0C8" w14:textId="77777777" w:rsidR="00E42CD0" w:rsidRPr="00313C96" w:rsidRDefault="00E42CD0" w:rsidP="00A114BD">
      <w:pPr>
        <w:pStyle w:val="Paragraphedeliste"/>
        <w:numPr>
          <w:ilvl w:val="0"/>
          <w:numId w:val="17"/>
        </w:numPr>
        <w:shd w:val="clear" w:color="auto" w:fill="FFFFFF"/>
        <w:spacing w:after="120" w:line="264" w:lineRule="auto"/>
        <w:jc w:val="both"/>
        <w:textAlignment w:val="baseline"/>
        <w:rPr>
          <w:rFonts w:asciiTheme="minorHAnsi" w:hAnsiTheme="minorHAnsi" w:cstheme="minorHAnsi"/>
          <w:sz w:val="22"/>
          <w:szCs w:val="22"/>
          <w:lang w:val="fr-FR"/>
        </w:rPr>
      </w:pPr>
      <w:r>
        <w:rPr>
          <w:rFonts w:asciiTheme="minorHAnsi" w:hAnsiTheme="minorHAnsi" w:cstheme="minorHAnsi"/>
          <w:sz w:val="22"/>
          <w:szCs w:val="22"/>
          <w:lang w:val="fr-FR"/>
        </w:rPr>
        <w:t>D</w:t>
      </w:r>
      <w:r w:rsidRPr="00313C96">
        <w:rPr>
          <w:rFonts w:asciiTheme="minorHAnsi" w:hAnsiTheme="minorHAnsi" w:cstheme="minorHAnsi"/>
          <w:sz w:val="22"/>
          <w:szCs w:val="22"/>
          <w:lang w:val="fr-FR"/>
        </w:rPr>
        <w:t>e récupérer les indemnités journalières (i) soit par subrogation, directement perçues par lui (ii), soit par compensation sur la rémunération suivante de l’agent qui les a perçues.</w:t>
      </w:r>
    </w:p>
    <w:p w14:paraId="28D8DFFD" w14:textId="77777777" w:rsidR="00E42CD0" w:rsidRPr="00263ABB" w:rsidRDefault="00E42CD0" w:rsidP="00E42CD0">
      <w:pPr>
        <w:shd w:val="clear" w:color="auto" w:fill="FFFFFF"/>
        <w:spacing w:after="120" w:line="264" w:lineRule="auto"/>
        <w:jc w:val="both"/>
        <w:textAlignment w:val="baseline"/>
        <w:rPr>
          <w:rFonts w:asciiTheme="minorHAnsi" w:hAnsiTheme="minorHAnsi" w:cstheme="minorHAnsi"/>
          <w:b/>
          <w:sz w:val="22"/>
          <w:szCs w:val="22"/>
          <w:lang w:val="fr-FR"/>
        </w:rPr>
      </w:pPr>
      <w:r w:rsidRPr="00263ABB">
        <w:rPr>
          <w:rFonts w:asciiTheme="minorHAnsi" w:hAnsiTheme="minorHAnsi" w:cstheme="minorHAnsi"/>
          <w:b/>
          <w:bCs/>
          <w:sz w:val="22"/>
          <w:szCs w:val="22"/>
          <w:lang w:val="fr-FR"/>
        </w:rPr>
        <w:t>A noter :</w:t>
      </w:r>
      <w:r w:rsidRPr="00263ABB">
        <w:rPr>
          <w:rFonts w:asciiTheme="minorHAnsi" w:hAnsiTheme="minorHAnsi" w:cstheme="minorHAnsi"/>
          <w:b/>
          <w:sz w:val="22"/>
          <w:szCs w:val="22"/>
          <w:lang w:val="fr-FR"/>
        </w:rPr>
        <w:t xml:space="preserve"> le versement d’IJSS n’a pas pour effet de placer ces agents en arrêt de travail, ceux-ci demeurant en ASA.</w:t>
      </w:r>
    </w:p>
    <w:p w14:paraId="2315C3C1" w14:textId="77777777" w:rsidR="00E42CD0" w:rsidRPr="00C45083" w:rsidRDefault="00E42CD0" w:rsidP="00E42CD0">
      <w:pPr>
        <w:shd w:val="clear" w:color="auto" w:fill="FFFFFF"/>
        <w:spacing w:after="120" w:line="264" w:lineRule="auto"/>
        <w:jc w:val="both"/>
        <w:textAlignment w:val="baseline"/>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Les agents du régime général IRCANTEC (agents contractuels ou fonctionnaires travaillant moins de 28 heures par semaine) </w:t>
      </w:r>
      <w:r w:rsidRPr="002859E6">
        <w:rPr>
          <w:rFonts w:asciiTheme="minorHAnsi" w:hAnsiTheme="minorHAnsi" w:cstheme="minorHAnsi"/>
          <w:b/>
          <w:bCs/>
          <w:color w:val="4F81BD" w:themeColor="accent1"/>
          <w:sz w:val="22"/>
          <w:szCs w:val="22"/>
          <w:lang w:val="fr-FR"/>
        </w:rPr>
        <w:t xml:space="preserve">dont le télétravail est impossible, </w:t>
      </w:r>
      <w:r w:rsidRPr="002859E6">
        <w:rPr>
          <w:rFonts w:asciiTheme="minorHAnsi" w:hAnsiTheme="minorHAnsi" w:cstheme="minorHAnsi"/>
          <w:b/>
          <w:bCs/>
          <w:color w:val="4F81BD" w:themeColor="accent1"/>
          <w:sz w:val="22"/>
          <w:szCs w:val="22"/>
          <w:u w:val="single"/>
          <w:lang w:val="fr-FR"/>
        </w:rPr>
        <w:t>qui ne sont pas identifiés dans le PCA</w:t>
      </w:r>
      <w:r w:rsidRPr="002859E6">
        <w:rPr>
          <w:rFonts w:asciiTheme="minorHAnsi" w:hAnsiTheme="minorHAnsi" w:cstheme="minorHAnsi"/>
          <w:b/>
          <w:bCs/>
          <w:color w:val="4F81BD" w:themeColor="accent1"/>
          <w:sz w:val="22"/>
          <w:szCs w:val="22"/>
          <w:lang w:val="fr-FR"/>
        </w:rPr>
        <w:t>, et qui n’ont pas d’enfants de moins de 16 à garder,</w:t>
      </w:r>
      <w:r w:rsidRPr="002859E6">
        <w:rPr>
          <w:rFonts w:asciiTheme="minorHAnsi" w:hAnsiTheme="minorHAnsi" w:cstheme="minorHAnsi"/>
          <w:b/>
          <w:color w:val="4F81BD" w:themeColor="accent1"/>
          <w:sz w:val="22"/>
          <w:szCs w:val="22"/>
          <w:lang w:val="fr-FR"/>
        </w:rPr>
        <w:t xml:space="preserve"> sont placés en autorisation spéciale d'absence </w:t>
      </w:r>
      <w:r w:rsidRPr="002859E6">
        <w:rPr>
          <w:rFonts w:asciiTheme="minorHAnsi" w:hAnsiTheme="minorHAnsi" w:cstheme="minorHAnsi"/>
          <w:b/>
          <w:bCs/>
          <w:color w:val="4F81BD" w:themeColor="accent1"/>
          <w:sz w:val="22"/>
          <w:szCs w:val="22"/>
          <w:lang w:val="fr-FR"/>
        </w:rPr>
        <w:t>(ASA de confinement ou dite « 1950 »).</w:t>
      </w:r>
    </w:p>
    <w:p w14:paraId="15038A99" w14:textId="77777777" w:rsidR="00E42CD0" w:rsidRPr="00C45083" w:rsidRDefault="00E42CD0" w:rsidP="00E42CD0">
      <w:pPr>
        <w:rPr>
          <w:rFonts w:asciiTheme="minorHAnsi" w:hAnsiTheme="minorHAnsi" w:cstheme="minorHAnsi"/>
          <w:sz w:val="22"/>
          <w:szCs w:val="22"/>
          <w:lang w:val="fr-FR"/>
        </w:rPr>
      </w:pPr>
    </w:p>
    <w:p w14:paraId="43E8CDFF" w14:textId="77777777" w:rsidR="00E42CD0" w:rsidRPr="00294C49" w:rsidRDefault="00E42CD0" w:rsidP="00E42CD0">
      <w:pPr>
        <w:pStyle w:val="Paragraphedeliste"/>
        <w:numPr>
          <w:ilvl w:val="1"/>
          <w:numId w:val="2"/>
        </w:numPr>
        <w:spacing w:after="120" w:line="264" w:lineRule="auto"/>
        <w:ind w:left="284" w:right="539" w:hanging="284"/>
        <w:jc w:val="both"/>
        <w:rPr>
          <w:rFonts w:asciiTheme="minorHAnsi" w:hAnsiTheme="minorHAnsi" w:cstheme="minorHAnsi"/>
          <w:b/>
          <w:bCs/>
          <w:color w:val="4F81BD" w:themeColor="accent1"/>
          <w:sz w:val="24"/>
          <w:szCs w:val="24"/>
          <w:lang w:val="fr-FR"/>
        </w:rPr>
      </w:pPr>
      <w:r w:rsidRPr="00294C49">
        <w:rPr>
          <w:rFonts w:asciiTheme="minorHAnsi" w:hAnsiTheme="minorHAnsi" w:cstheme="minorHAnsi"/>
          <w:b/>
          <w:bCs/>
          <w:color w:val="4F81BD" w:themeColor="accent1"/>
          <w:sz w:val="24"/>
          <w:szCs w:val="24"/>
          <w:lang w:val="fr-FR"/>
        </w:rPr>
        <w:t xml:space="preserve">Agents présentant des situations à risques devant être exclus du travail présentiel </w:t>
      </w:r>
    </w:p>
    <w:p w14:paraId="5533953D" w14:textId="77777777" w:rsidR="00E42CD0" w:rsidRPr="00332A39" w:rsidRDefault="00E42CD0" w:rsidP="00C91E92">
      <w:pPr>
        <w:spacing w:after="120" w:line="264" w:lineRule="auto"/>
        <w:jc w:val="both"/>
        <w:rPr>
          <w:rFonts w:asciiTheme="minorHAnsi" w:hAnsiTheme="minorHAnsi" w:cstheme="minorHAnsi"/>
          <w:b/>
          <w:color w:val="C00000"/>
          <w:sz w:val="22"/>
          <w:szCs w:val="22"/>
          <w:lang w:val="fr-FR"/>
        </w:rPr>
      </w:pPr>
      <w:r w:rsidRPr="00332A39">
        <w:rPr>
          <w:rFonts w:asciiTheme="minorHAnsi" w:hAnsiTheme="minorHAnsi" w:cstheme="minorHAnsi"/>
          <w:b/>
          <w:color w:val="C00000"/>
          <w:sz w:val="22"/>
          <w:szCs w:val="22"/>
          <w:lang w:val="fr-FR"/>
        </w:rPr>
        <w:t>Certains agents doivent absolument être exclus du travail en présentiel en collectivité. Il s’agit de personnes souffrant de pathologies, les rendant particulièrement vulnérables en cas de contamination par le virus COVID-19.</w:t>
      </w:r>
    </w:p>
    <w:p w14:paraId="5CFF807F" w14:textId="5E3DD20D" w:rsidR="00E42CD0" w:rsidRPr="00C45083" w:rsidRDefault="00E42CD0" w:rsidP="00C91E92">
      <w:pPr>
        <w:spacing w:after="120" w:line="264" w:lineRule="auto"/>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Ces pathologies sont définies et répertoriées par le Haut Conseil de la Sécurité publique (HCSP), qui met régulièrement leur liste à jour. </w:t>
      </w:r>
    </w:p>
    <w:p w14:paraId="50F16AD1" w14:textId="77777777" w:rsidR="00E42CD0" w:rsidRPr="00332A39" w:rsidRDefault="00E42CD0" w:rsidP="00C91E92">
      <w:pPr>
        <w:spacing w:after="120" w:line="264" w:lineRule="auto"/>
        <w:jc w:val="both"/>
        <w:rPr>
          <w:rFonts w:asciiTheme="minorHAnsi" w:hAnsiTheme="minorHAnsi" w:cstheme="minorHAnsi"/>
          <w:sz w:val="22"/>
          <w:szCs w:val="22"/>
          <w:lang w:val="fr-FR"/>
        </w:rPr>
      </w:pPr>
      <w:r w:rsidRPr="00332A39">
        <w:rPr>
          <w:rFonts w:asciiTheme="minorHAnsi" w:hAnsiTheme="minorHAnsi" w:cstheme="minorHAnsi"/>
          <w:sz w:val="22"/>
          <w:szCs w:val="22"/>
          <w:lang w:val="fr-FR"/>
        </w:rPr>
        <w:t xml:space="preserve">Ces </w:t>
      </w:r>
      <w:r w:rsidRPr="00332A39">
        <w:rPr>
          <w:rFonts w:asciiTheme="minorHAnsi" w:hAnsiTheme="minorHAnsi" w:cstheme="minorHAnsi"/>
          <w:bCs/>
          <w:sz w:val="22"/>
          <w:szCs w:val="22"/>
          <w:lang w:val="fr-FR"/>
        </w:rPr>
        <w:t xml:space="preserve">dispositions s’appliquent également aux </w:t>
      </w:r>
      <w:r w:rsidRPr="00332A39">
        <w:rPr>
          <w:rFonts w:asciiTheme="minorHAnsi" w:hAnsiTheme="minorHAnsi" w:cstheme="minorHAnsi"/>
          <w:b/>
          <w:bCs/>
          <w:color w:val="4F81BD" w:themeColor="accent1"/>
          <w:sz w:val="22"/>
          <w:szCs w:val="22"/>
          <w:lang w:val="fr-FR"/>
        </w:rPr>
        <w:t>agents personnes ayant été admis en Affections de Longue Durée (ALD)</w:t>
      </w:r>
      <w:r w:rsidRPr="00332A39">
        <w:rPr>
          <w:rFonts w:asciiTheme="minorHAnsi" w:hAnsiTheme="minorHAnsi" w:cstheme="minorHAnsi"/>
          <w:sz w:val="22"/>
          <w:szCs w:val="22"/>
          <w:lang w:val="fr-FR"/>
        </w:rPr>
        <w:t xml:space="preserve"> au titre de l'une des pathologies listées par la sécurité sociale sur le site déclare.ameli.fr</w:t>
      </w:r>
    </w:p>
    <w:p w14:paraId="589BB63B" w14:textId="77777777" w:rsidR="00E42CD0" w:rsidRPr="00332A39" w:rsidRDefault="00E42CD0" w:rsidP="00C91E92">
      <w:pPr>
        <w:spacing w:after="120" w:line="264" w:lineRule="auto"/>
        <w:jc w:val="both"/>
        <w:rPr>
          <w:rFonts w:asciiTheme="minorHAnsi" w:hAnsiTheme="minorHAnsi" w:cstheme="minorHAnsi"/>
          <w:bCs/>
          <w:sz w:val="22"/>
          <w:szCs w:val="22"/>
          <w:lang w:val="fr-FR"/>
        </w:rPr>
      </w:pPr>
      <w:r w:rsidRPr="00332A39">
        <w:rPr>
          <w:rFonts w:asciiTheme="minorHAnsi" w:hAnsiTheme="minorHAnsi" w:cstheme="minorHAnsi"/>
          <w:bCs/>
          <w:sz w:val="22"/>
          <w:szCs w:val="22"/>
          <w:lang w:val="fr-FR"/>
        </w:rPr>
        <w:t>La liste des pathologies répertoriées par le Haut Conseil de la Sécurité publique (HCSP) ainsi que la liste des ALD concernées par ce dispositif sont accessible sur le site declare.ameli.fr</w:t>
      </w:r>
    </w:p>
    <w:p w14:paraId="68AADB42" w14:textId="77777777" w:rsidR="00E42CD0" w:rsidRPr="00332A39" w:rsidRDefault="00E42CD0" w:rsidP="00C91E92">
      <w:pPr>
        <w:spacing w:after="120" w:line="264" w:lineRule="auto"/>
        <w:jc w:val="both"/>
        <w:rPr>
          <w:rFonts w:asciiTheme="minorHAnsi" w:hAnsiTheme="minorHAnsi" w:cstheme="minorHAnsi"/>
          <w:sz w:val="22"/>
          <w:szCs w:val="22"/>
          <w:lang w:val="fr-FR"/>
        </w:rPr>
      </w:pPr>
      <w:r w:rsidRPr="00332A39">
        <w:rPr>
          <w:rFonts w:asciiTheme="minorHAnsi" w:hAnsiTheme="minorHAnsi" w:cstheme="minorHAnsi"/>
          <w:b/>
          <w:bCs/>
          <w:color w:val="4F81BD" w:themeColor="accent1"/>
          <w:sz w:val="22"/>
          <w:szCs w:val="22"/>
          <w:lang w:val="fr-FR"/>
        </w:rPr>
        <w:t>Cas particulier des femmes enceintes</w:t>
      </w:r>
      <w:r w:rsidRPr="00332A39">
        <w:rPr>
          <w:rFonts w:asciiTheme="minorHAnsi" w:hAnsiTheme="minorHAnsi" w:cstheme="minorHAnsi"/>
          <w:b/>
          <w:color w:val="4F81BD" w:themeColor="accent1"/>
          <w:sz w:val="22"/>
          <w:szCs w:val="22"/>
          <w:lang w:val="fr-FR"/>
        </w:rPr>
        <w:t xml:space="preserve"> :</w:t>
      </w:r>
      <w:r w:rsidRPr="00332A39">
        <w:rPr>
          <w:rFonts w:asciiTheme="minorHAnsi" w:hAnsiTheme="minorHAnsi" w:cstheme="minorHAnsi"/>
          <w:color w:val="4F81BD" w:themeColor="accent1"/>
          <w:sz w:val="22"/>
          <w:szCs w:val="22"/>
          <w:lang w:val="fr-FR"/>
        </w:rPr>
        <w:t xml:space="preserve"> </w:t>
      </w:r>
      <w:r w:rsidRPr="00332A39">
        <w:rPr>
          <w:rFonts w:asciiTheme="minorHAnsi" w:hAnsiTheme="minorHAnsi" w:cstheme="minorHAnsi"/>
          <w:sz w:val="22"/>
          <w:szCs w:val="22"/>
          <w:lang w:val="fr-FR"/>
        </w:rPr>
        <w:t>Pour le HCSP, s'agissant des femmes enceintes, en l'absence de données disponibles, il est recommandé d'appliquer les mesures ci-dessous à partir du troisième trimestre de la grossesse.</w:t>
      </w:r>
    </w:p>
    <w:p w14:paraId="7DAA6D68" w14:textId="77777777" w:rsidR="00E42CD0" w:rsidRPr="00431464" w:rsidRDefault="00E42CD0" w:rsidP="00C91E92">
      <w:pPr>
        <w:spacing w:after="120" w:line="264" w:lineRule="auto"/>
        <w:jc w:val="both"/>
        <w:rPr>
          <w:rFonts w:asciiTheme="minorHAnsi" w:hAnsiTheme="minorHAnsi" w:cstheme="minorHAnsi"/>
          <w:b/>
          <w:bCs/>
          <w:color w:val="C00000"/>
          <w:sz w:val="22"/>
          <w:szCs w:val="22"/>
          <w:lang w:val="fr-FR"/>
        </w:rPr>
      </w:pPr>
      <w:r>
        <w:rPr>
          <w:rFonts w:asciiTheme="minorHAnsi" w:hAnsiTheme="minorHAnsi" w:cstheme="minorHAnsi"/>
          <w:b/>
          <w:bCs/>
          <w:color w:val="C00000"/>
          <w:sz w:val="22"/>
          <w:szCs w:val="22"/>
          <w:lang w:val="fr-FR"/>
        </w:rPr>
        <w:br/>
      </w:r>
      <w:r w:rsidRPr="00431464">
        <w:rPr>
          <w:rFonts w:asciiTheme="minorHAnsi" w:hAnsiTheme="minorHAnsi" w:cstheme="minorHAnsi"/>
          <w:b/>
          <w:bCs/>
          <w:color w:val="C00000"/>
          <w:sz w:val="22"/>
          <w:szCs w:val="22"/>
          <w:lang w:val="fr-FR"/>
        </w:rPr>
        <w:t>Situations des agents malades (infectés par le COVID-19) et des personnes dites « vulnérables » :</w:t>
      </w:r>
    </w:p>
    <w:p w14:paraId="0E342758" w14:textId="77777777" w:rsidR="00E42CD0" w:rsidRPr="00431464" w:rsidRDefault="00E42CD0" w:rsidP="00C91E92">
      <w:pPr>
        <w:pStyle w:val="Paragraphedeliste"/>
        <w:numPr>
          <w:ilvl w:val="0"/>
          <w:numId w:val="18"/>
        </w:numPr>
        <w:spacing w:after="120" w:line="264" w:lineRule="auto"/>
        <w:ind w:hanging="357"/>
        <w:contextualSpacing w:val="0"/>
        <w:jc w:val="both"/>
        <w:rPr>
          <w:rFonts w:asciiTheme="minorHAnsi" w:hAnsiTheme="minorHAnsi" w:cstheme="minorHAnsi"/>
          <w:sz w:val="22"/>
          <w:szCs w:val="22"/>
          <w:lang w:val="fr-FR"/>
        </w:rPr>
      </w:pPr>
      <w:r w:rsidRPr="00431464">
        <w:rPr>
          <w:rFonts w:asciiTheme="minorHAnsi" w:hAnsiTheme="minorHAnsi" w:cstheme="minorHAnsi"/>
          <w:sz w:val="22"/>
          <w:szCs w:val="22"/>
          <w:lang w:val="fr-FR"/>
        </w:rPr>
        <w:t xml:space="preserve">Les agents atteints par le virus COVID 19 sont </w:t>
      </w:r>
      <w:r w:rsidRPr="00B65E60">
        <w:rPr>
          <w:rFonts w:asciiTheme="minorHAnsi" w:hAnsiTheme="minorHAnsi" w:cstheme="minorHAnsi"/>
          <w:b/>
          <w:color w:val="4F81BD" w:themeColor="accent1"/>
          <w:sz w:val="22"/>
          <w:szCs w:val="22"/>
          <w:lang w:val="fr-FR"/>
        </w:rPr>
        <w:t>placés en congés de maladie ordinaire sur certificat médical</w:t>
      </w:r>
      <w:r w:rsidRPr="00431464">
        <w:rPr>
          <w:rFonts w:asciiTheme="minorHAnsi" w:hAnsiTheme="minorHAnsi" w:cstheme="minorHAnsi"/>
          <w:sz w:val="22"/>
          <w:szCs w:val="22"/>
          <w:lang w:val="fr-FR"/>
        </w:rPr>
        <w:t xml:space="preserve">.  </w:t>
      </w:r>
    </w:p>
    <w:p w14:paraId="01D6187D" w14:textId="77777777" w:rsidR="00E42CD0" w:rsidRPr="00431464" w:rsidRDefault="00E42CD0" w:rsidP="00C91E92">
      <w:pPr>
        <w:pStyle w:val="Paragraphedeliste"/>
        <w:numPr>
          <w:ilvl w:val="0"/>
          <w:numId w:val="18"/>
        </w:numPr>
        <w:spacing w:after="120" w:line="264" w:lineRule="auto"/>
        <w:ind w:hanging="357"/>
        <w:contextualSpacing w:val="0"/>
        <w:jc w:val="both"/>
        <w:rPr>
          <w:rFonts w:asciiTheme="minorHAnsi" w:hAnsiTheme="minorHAnsi" w:cstheme="minorHAnsi"/>
          <w:sz w:val="22"/>
          <w:szCs w:val="22"/>
          <w:lang w:val="fr-FR"/>
        </w:rPr>
      </w:pPr>
      <w:r w:rsidRPr="00431464">
        <w:rPr>
          <w:rFonts w:asciiTheme="minorHAnsi" w:hAnsiTheme="minorHAnsi" w:cstheme="minorHAnsi"/>
          <w:sz w:val="22"/>
          <w:szCs w:val="22"/>
          <w:lang w:val="fr-FR"/>
        </w:rPr>
        <w:t xml:space="preserve">Les agents publics (régime spécial ou général) qui souffrent des pathologies ou des fragilités évoquées ci-dessus : </w:t>
      </w:r>
    </w:p>
    <w:p w14:paraId="0D762BC2" w14:textId="77777777" w:rsidR="00E42CD0" w:rsidRPr="00431464" w:rsidRDefault="00E42CD0" w:rsidP="00C91E92">
      <w:pPr>
        <w:pStyle w:val="Paragraphedeliste"/>
        <w:numPr>
          <w:ilvl w:val="0"/>
          <w:numId w:val="13"/>
        </w:numPr>
        <w:spacing w:after="120" w:line="264" w:lineRule="auto"/>
        <w:ind w:hanging="357"/>
        <w:contextualSpacing w:val="0"/>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S’ils peuvent exercer leurs fonctions en télétravail, ces derniers sont placés en télétravail</w:t>
      </w:r>
    </w:p>
    <w:p w14:paraId="09797BBD" w14:textId="77777777" w:rsidR="00E42CD0" w:rsidRPr="00431464" w:rsidRDefault="00E42CD0" w:rsidP="00C91E92">
      <w:pPr>
        <w:pStyle w:val="Paragraphedeliste"/>
        <w:numPr>
          <w:ilvl w:val="0"/>
          <w:numId w:val="13"/>
        </w:numPr>
        <w:spacing w:after="120" w:line="264" w:lineRule="auto"/>
        <w:ind w:hanging="357"/>
        <w:contextualSpacing w:val="0"/>
        <w:jc w:val="both"/>
        <w:rPr>
          <w:rFonts w:asciiTheme="minorHAnsi" w:hAnsiTheme="minorHAnsi" w:cstheme="minorHAnsi"/>
          <w:sz w:val="22"/>
          <w:szCs w:val="22"/>
          <w:lang w:val="fr-FR"/>
        </w:rPr>
      </w:pPr>
      <w:r w:rsidRPr="00C45083">
        <w:rPr>
          <w:rFonts w:asciiTheme="minorHAnsi" w:hAnsiTheme="minorHAnsi" w:cstheme="minorHAnsi"/>
          <w:sz w:val="22"/>
          <w:szCs w:val="22"/>
          <w:lang w:val="fr-FR"/>
        </w:rPr>
        <w:t xml:space="preserve">S’ils ne peuvent télé-travailler ou s’ils exercent des fonctions qui ne peuvent qu’être exercées en présentiel, </w:t>
      </w:r>
      <w:r w:rsidRPr="00B65E60">
        <w:rPr>
          <w:rFonts w:asciiTheme="minorHAnsi" w:hAnsiTheme="minorHAnsi" w:cstheme="minorHAnsi"/>
          <w:b/>
          <w:color w:val="4F81BD" w:themeColor="accent1"/>
          <w:sz w:val="22"/>
          <w:szCs w:val="22"/>
          <w:lang w:val="fr-FR"/>
        </w:rPr>
        <w:t>ils sont exclus du PCA et placés en arrêt de travail</w:t>
      </w:r>
      <w:r w:rsidRPr="00B65E60">
        <w:rPr>
          <w:rFonts w:asciiTheme="minorHAnsi" w:hAnsiTheme="minorHAnsi" w:cstheme="minorHAnsi"/>
          <w:color w:val="4F81BD" w:themeColor="accent1"/>
          <w:sz w:val="22"/>
          <w:szCs w:val="22"/>
          <w:lang w:val="fr-FR"/>
        </w:rPr>
        <w:t xml:space="preserve"> </w:t>
      </w:r>
      <w:r w:rsidRPr="00C45083">
        <w:rPr>
          <w:rFonts w:asciiTheme="minorHAnsi" w:hAnsiTheme="minorHAnsi" w:cstheme="minorHAnsi"/>
          <w:sz w:val="22"/>
          <w:szCs w:val="22"/>
          <w:lang w:val="fr-FR"/>
        </w:rPr>
        <w:t xml:space="preserve">: </w:t>
      </w:r>
    </w:p>
    <w:p w14:paraId="148CA601" w14:textId="77777777" w:rsidR="00E42CD0" w:rsidRPr="00C45083" w:rsidRDefault="00E42CD0" w:rsidP="00C91E92">
      <w:pPr>
        <w:pStyle w:val="Paragraphedeliste"/>
        <w:numPr>
          <w:ilvl w:val="0"/>
          <w:numId w:val="14"/>
        </w:numPr>
        <w:spacing w:after="120" w:line="264" w:lineRule="auto"/>
        <w:ind w:hanging="357"/>
        <w:contextualSpacing w:val="0"/>
        <w:jc w:val="both"/>
        <w:rPr>
          <w:rFonts w:asciiTheme="minorHAnsi" w:hAnsiTheme="minorHAnsi" w:cstheme="minorHAnsi"/>
          <w:sz w:val="22"/>
          <w:szCs w:val="22"/>
          <w:lang w:val="fr-FR"/>
        </w:rPr>
      </w:pPr>
      <w:r>
        <w:rPr>
          <w:rFonts w:asciiTheme="minorHAnsi" w:hAnsiTheme="minorHAnsi" w:cstheme="minorHAnsi"/>
          <w:sz w:val="22"/>
          <w:szCs w:val="22"/>
          <w:u w:val="single"/>
          <w:lang w:val="fr-FR"/>
        </w:rPr>
        <w:t>S</w:t>
      </w:r>
      <w:r w:rsidRPr="00C45083">
        <w:rPr>
          <w:rFonts w:asciiTheme="minorHAnsi" w:hAnsiTheme="minorHAnsi" w:cstheme="minorHAnsi"/>
          <w:sz w:val="22"/>
          <w:szCs w:val="22"/>
          <w:u w:val="single"/>
          <w:lang w:val="fr-FR"/>
        </w:rPr>
        <w:t>oit en se rendant sur le portail de la CNAMTS afin de déposer une déclaration</w:t>
      </w:r>
      <w:r w:rsidRPr="00C45083">
        <w:rPr>
          <w:rFonts w:asciiTheme="minorHAnsi" w:hAnsiTheme="minorHAnsi" w:cstheme="minorHAnsi"/>
          <w:sz w:val="22"/>
          <w:szCs w:val="22"/>
          <w:lang w:val="fr-FR"/>
        </w:rPr>
        <w:t xml:space="preserve"> si elles sont en affection longue durée ou pour les femmes dans leur troisième trimestre de grossesse </w:t>
      </w:r>
    </w:p>
    <w:p w14:paraId="72C92B82" w14:textId="77777777" w:rsidR="00E42CD0" w:rsidRPr="00431464" w:rsidRDefault="00E42CD0" w:rsidP="00C91E92">
      <w:pPr>
        <w:pStyle w:val="Paragraphedeliste"/>
        <w:numPr>
          <w:ilvl w:val="0"/>
          <w:numId w:val="14"/>
        </w:numPr>
        <w:spacing w:after="120" w:line="264" w:lineRule="auto"/>
        <w:ind w:hanging="357"/>
        <w:contextualSpacing w:val="0"/>
        <w:jc w:val="both"/>
        <w:rPr>
          <w:rFonts w:asciiTheme="minorHAnsi" w:hAnsiTheme="minorHAnsi" w:cstheme="minorHAnsi"/>
          <w:sz w:val="22"/>
          <w:szCs w:val="22"/>
          <w:lang w:val="fr-FR"/>
        </w:rPr>
      </w:pPr>
      <w:r>
        <w:rPr>
          <w:rFonts w:asciiTheme="minorHAnsi" w:hAnsiTheme="minorHAnsi" w:cstheme="minorHAnsi"/>
          <w:sz w:val="22"/>
          <w:szCs w:val="22"/>
          <w:u w:val="single"/>
          <w:lang w:val="fr-FR"/>
        </w:rPr>
        <w:t>S</w:t>
      </w:r>
      <w:r w:rsidRPr="00C45083">
        <w:rPr>
          <w:rFonts w:asciiTheme="minorHAnsi" w:hAnsiTheme="minorHAnsi" w:cstheme="minorHAnsi"/>
          <w:sz w:val="22"/>
          <w:szCs w:val="22"/>
          <w:u w:val="single"/>
          <w:lang w:val="fr-FR"/>
        </w:rPr>
        <w:t>oit en s’adressant à leur médecin traitant ou à leur médecin de ville</w:t>
      </w:r>
      <w:r w:rsidRPr="00C45083">
        <w:rPr>
          <w:rFonts w:asciiTheme="minorHAnsi" w:hAnsiTheme="minorHAnsi" w:cstheme="minorHAnsi"/>
          <w:sz w:val="22"/>
          <w:szCs w:val="22"/>
          <w:lang w:val="fr-FR"/>
        </w:rPr>
        <w:t>, selon les règles de droit commun.</w:t>
      </w:r>
    </w:p>
    <w:p w14:paraId="2A970E71" w14:textId="77777777" w:rsidR="00E42CD0" w:rsidRPr="00C87D87" w:rsidRDefault="00E42CD0" w:rsidP="00C91E92">
      <w:pPr>
        <w:spacing w:after="120" w:line="264" w:lineRule="auto"/>
        <w:jc w:val="both"/>
        <w:rPr>
          <w:rFonts w:asciiTheme="minorHAnsi" w:hAnsiTheme="minorHAnsi" w:cstheme="minorHAnsi"/>
          <w:b/>
          <w:sz w:val="22"/>
          <w:szCs w:val="22"/>
          <w:lang w:val="fr-FR"/>
        </w:rPr>
      </w:pPr>
      <w:r w:rsidRPr="00C87D87">
        <w:rPr>
          <w:rFonts w:asciiTheme="minorHAnsi" w:hAnsiTheme="minorHAnsi" w:cstheme="minorHAnsi"/>
          <w:b/>
          <w:sz w:val="22"/>
          <w:szCs w:val="22"/>
          <w:lang w:val="fr-FR"/>
        </w:rPr>
        <w:t xml:space="preserve">A noter : cet arrêt de travail donnera lieu au versement d’IJSS, y compris pour les fonctionnaires relevant du régime spécial. Des précisions devraient être apportées ultérieurement sur ce point. </w:t>
      </w:r>
    </w:p>
    <w:p w14:paraId="441B532B" w14:textId="61938D79" w:rsidR="009F1446" w:rsidRPr="00E905C5" w:rsidRDefault="009F1446" w:rsidP="009F1446">
      <w:pPr>
        <w:shd w:val="clear" w:color="auto" w:fill="4F81BD" w:themeFill="accent1"/>
        <w:spacing w:line="276" w:lineRule="auto"/>
        <w:ind w:right="537"/>
        <w:jc w:val="center"/>
        <w:rPr>
          <w:rFonts w:asciiTheme="minorHAnsi" w:eastAsia="Calibri" w:hAnsiTheme="minorHAnsi" w:cstheme="minorHAnsi"/>
          <w:b/>
          <w:color w:val="0069B5"/>
          <w:sz w:val="28"/>
          <w:szCs w:val="28"/>
          <w:lang w:val="fr-FR"/>
        </w:rPr>
      </w:pPr>
      <w:r>
        <w:rPr>
          <w:rFonts w:asciiTheme="minorHAnsi" w:hAnsiTheme="minorHAnsi"/>
          <w:b/>
          <w:color w:val="FFFFFF" w:themeColor="background1"/>
          <w:sz w:val="28"/>
          <w:szCs w:val="28"/>
          <w:shd w:val="clear" w:color="auto" w:fill="4F81BD" w:themeFill="accent1"/>
          <w:lang w:val="fr-FR"/>
        </w:rPr>
        <w:lastRenderedPageBreak/>
        <w:t>B</w:t>
      </w:r>
      <w:r w:rsidRPr="00E905C5">
        <w:rPr>
          <w:rFonts w:asciiTheme="minorHAnsi" w:hAnsiTheme="minorHAnsi"/>
          <w:color w:val="FFFFFF" w:themeColor="background1"/>
          <w:sz w:val="28"/>
          <w:szCs w:val="28"/>
          <w:shd w:val="clear" w:color="auto" w:fill="4F81BD" w:themeFill="accent1"/>
          <w:lang w:val="fr-FR"/>
        </w:rPr>
        <w:t xml:space="preserve">. </w:t>
      </w:r>
      <w:r w:rsidRPr="00E905C5">
        <w:rPr>
          <w:rFonts w:asciiTheme="minorHAnsi" w:eastAsia="Calibri" w:hAnsiTheme="minorHAnsi" w:cstheme="minorHAnsi"/>
          <w:b/>
          <w:color w:val="FFFFFF" w:themeColor="background1"/>
          <w:sz w:val="28"/>
          <w:szCs w:val="28"/>
          <w:shd w:val="clear" w:color="auto" w:fill="4F81BD" w:themeFill="accent1"/>
          <w:lang w:val="fr-FR"/>
        </w:rPr>
        <w:t xml:space="preserve">INFORMATIONS </w:t>
      </w:r>
      <w:r>
        <w:rPr>
          <w:rFonts w:asciiTheme="minorHAnsi" w:eastAsia="Calibri" w:hAnsiTheme="minorHAnsi" w:cstheme="minorHAnsi"/>
          <w:b/>
          <w:color w:val="FFFFFF" w:themeColor="background1"/>
          <w:sz w:val="28"/>
          <w:szCs w:val="28"/>
          <w:shd w:val="clear" w:color="auto" w:fill="4F81BD" w:themeFill="accent1"/>
          <w:lang w:val="fr-FR"/>
        </w:rPr>
        <w:t>SPECIFIQUES A LA COLLECTIVITE</w:t>
      </w:r>
    </w:p>
    <w:p w14:paraId="7F533DE8" w14:textId="77777777" w:rsidR="009F1446" w:rsidRPr="00C45083" w:rsidRDefault="009F1446" w:rsidP="003A34FC">
      <w:pPr>
        <w:rPr>
          <w:rFonts w:asciiTheme="minorHAnsi" w:hAnsiTheme="minorHAnsi" w:cstheme="minorHAnsi"/>
          <w:sz w:val="22"/>
          <w:szCs w:val="22"/>
          <w:lang w:val="fr-FR"/>
        </w:rPr>
      </w:pPr>
    </w:p>
    <w:p w14:paraId="35DAE743" w14:textId="07F4576C" w:rsidR="003A34FC" w:rsidRDefault="003A34FC" w:rsidP="00F372BD">
      <w:pPr>
        <w:pStyle w:val="Titre1"/>
      </w:pPr>
      <w:r w:rsidRPr="00C45083">
        <w:t>L’ORGANISATION DES SERVICES</w:t>
      </w:r>
      <w:r w:rsidR="009C79B7">
        <w:t xml:space="preserve"> DE LA COLLECTIVITE</w:t>
      </w:r>
    </w:p>
    <w:p w14:paraId="432D2192" w14:textId="77777777" w:rsidR="0085364D" w:rsidRPr="00011EC6" w:rsidRDefault="0085364D" w:rsidP="0085364D">
      <w:pPr>
        <w:pStyle w:val="Paragraphedeliste"/>
        <w:spacing w:after="120" w:line="264" w:lineRule="auto"/>
        <w:ind w:left="426" w:right="537"/>
        <w:rPr>
          <w:rFonts w:asciiTheme="minorHAnsi" w:eastAsia="Calibri" w:hAnsiTheme="minorHAnsi" w:cstheme="minorHAnsi"/>
          <w:b/>
          <w:color w:val="0069B5"/>
          <w:sz w:val="8"/>
          <w:szCs w:val="24"/>
          <w:lang w:val="fr-FR"/>
        </w:rPr>
      </w:pPr>
    </w:p>
    <w:p w14:paraId="29E6BF98" w14:textId="43CA8A13" w:rsidR="003A34FC" w:rsidRPr="0022515B" w:rsidRDefault="00344DDD" w:rsidP="007C1F24">
      <w:pPr>
        <w:pStyle w:val="Paragraphedeliste"/>
        <w:numPr>
          <w:ilvl w:val="0"/>
          <w:numId w:val="9"/>
        </w:numPr>
        <w:spacing w:after="120" w:line="264" w:lineRule="auto"/>
        <w:ind w:left="567" w:right="537" w:hanging="283"/>
        <w:jc w:val="both"/>
        <w:rPr>
          <w:rFonts w:asciiTheme="minorHAnsi" w:eastAsia="Calibri" w:hAnsiTheme="minorHAnsi" w:cstheme="minorHAnsi"/>
          <w:b/>
          <w:color w:val="4F81BD" w:themeColor="accent1"/>
          <w:sz w:val="24"/>
          <w:szCs w:val="24"/>
          <w:lang w:val="fr-FR"/>
        </w:rPr>
      </w:pPr>
      <w:r w:rsidRPr="0022515B">
        <w:rPr>
          <w:rFonts w:asciiTheme="minorHAnsi" w:eastAsia="Calibri" w:hAnsiTheme="minorHAnsi" w:cstheme="minorHAnsi"/>
          <w:b/>
          <w:color w:val="4F81BD" w:themeColor="accent1"/>
          <w:sz w:val="24"/>
          <w:szCs w:val="24"/>
          <w:lang w:val="fr-FR"/>
        </w:rPr>
        <w:t>Missions</w:t>
      </w:r>
      <w:r w:rsidR="003A34FC" w:rsidRPr="0022515B">
        <w:rPr>
          <w:rFonts w:asciiTheme="minorHAnsi" w:eastAsia="Calibri" w:hAnsiTheme="minorHAnsi" w:cstheme="minorHAnsi"/>
          <w:b/>
          <w:color w:val="4F81BD" w:themeColor="accent1"/>
          <w:sz w:val="24"/>
          <w:szCs w:val="24"/>
          <w:lang w:val="fr-FR"/>
        </w:rPr>
        <w:t xml:space="preserve"> </w:t>
      </w:r>
      <w:r w:rsidR="0085364D" w:rsidRPr="0022515B">
        <w:rPr>
          <w:rFonts w:asciiTheme="minorHAnsi" w:eastAsia="Calibri" w:hAnsiTheme="minorHAnsi" w:cstheme="minorHAnsi"/>
          <w:b/>
          <w:color w:val="4F81BD" w:themeColor="accent1"/>
          <w:sz w:val="24"/>
          <w:szCs w:val="24"/>
          <w:lang w:val="fr-FR"/>
        </w:rPr>
        <w:t>essentiel</w:t>
      </w:r>
      <w:r w:rsidR="00AF0238" w:rsidRPr="0022515B">
        <w:rPr>
          <w:rFonts w:asciiTheme="minorHAnsi" w:eastAsia="Calibri" w:hAnsiTheme="minorHAnsi" w:cstheme="minorHAnsi"/>
          <w:b/>
          <w:color w:val="4F81BD" w:themeColor="accent1"/>
          <w:sz w:val="24"/>
          <w:szCs w:val="24"/>
          <w:lang w:val="fr-FR"/>
        </w:rPr>
        <w:t>le</w:t>
      </w:r>
      <w:r w:rsidR="0085364D" w:rsidRPr="0022515B">
        <w:rPr>
          <w:rFonts w:asciiTheme="minorHAnsi" w:eastAsia="Calibri" w:hAnsiTheme="minorHAnsi" w:cstheme="minorHAnsi"/>
          <w:b/>
          <w:color w:val="4F81BD" w:themeColor="accent1"/>
          <w:sz w:val="24"/>
          <w:szCs w:val="24"/>
          <w:lang w:val="fr-FR"/>
        </w:rPr>
        <w:t xml:space="preserve">s </w:t>
      </w:r>
      <w:r w:rsidR="003A34FC" w:rsidRPr="0022515B">
        <w:rPr>
          <w:rFonts w:asciiTheme="minorHAnsi" w:eastAsia="Calibri" w:hAnsiTheme="minorHAnsi" w:cstheme="minorHAnsi"/>
          <w:b/>
          <w:color w:val="4F81BD" w:themeColor="accent1"/>
          <w:sz w:val="24"/>
          <w:szCs w:val="24"/>
          <w:lang w:val="fr-FR"/>
        </w:rPr>
        <w:t>concerné</w:t>
      </w:r>
      <w:r w:rsidR="009C79B7" w:rsidRPr="0022515B">
        <w:rPr>
          <w:rFonts w:asciiTheme="minorHAnsi" w:eastAsia="Calibri" w:hAnsiTheme="minorHAnsi" w:cstheme="minorHAnsi"/>
          <w:b/>
          <w:color w:val="4F81BD" w:themeColor="accent1"/>
          <w:sz w:val="24"/>
          <w:szCs w:val="24"/>
          <w:lang w:val="fr-FR"/>
        </w:rPr>
        <w:t>e</w:t>
      </w:r>
      <w:r w:rsidR="003A34FC" w:rsidRPr="0022515B">
        <w:rPr>
          <w:rFonts w:asciiTheme="minorHAnsi" w:eastAsia="Calibri" w:hAnsiTheme="minorHAnsi" w:cstheme="minorHAnsi"/>
          <w:b/>
          <w:color w:val="4F81BD" w:themeColor="accent1"/>
          <w:sz w:val="24"/>
          <w:szCs w:val="24"/>
          <w:lang w:val="fr-FR"/>
        </w:rPr>
        <w:t>s par la mise en place d’un service minimum</w:t>
      </w:r>
    </w:p>
    <w:p w14:paraId="126F6CFB" w14:textId="2AED62C8" w:rsidR="00CD468B" w:rsidRDefault="00CD468B" w:rsidP="001B3388">
      <w:pPr>
        <w:spacing w:after="120" w:line="264" w:lineRule="auto"/>
        <w:ind w:right="539"/>
        <w:jc w:val="both"/>
        <w:rPr>
          <w:rFonts w:asciiTheme="minorHAnsi" w:eastAsia="Calibri" w:hAnsiTheme="minorHAnsi" w:cstheme="minorHAnsi"/>
          <w:bCs/>
          <w:sz w:val="24"/>
          <w:szCs w:val="24"/>
          <w:lang w:val="fr-FR"/>
        </w:rPr>
      </w:pPr>
      <w:r w:rsidRPr="00C45083">
        <w:rPr>
          <w:rFonts w:asciiTheme="minorHAnsi" w:eastAsia="Calibri" w:hAnsiTheme="minorHAnsi" w:cstheme="minorHAnsi"/>
          <w:bCs/>
          <w:sz w:val="24"/>
          <w:szCs w:val="24"/>
          <w:lang w:val="fr-FR"/>
        </w:rPr>
        <w:t xml:space="preserve">Afin d’organiser la réaction opérationnelle et d’assurer le maintien des activités indispensables, le présent PCA prévoit le </w:t>
      </w:r>
      <w:r w:rsidRPr="0022515B">
        <w:rPr>
          <w:rFonts w:asciiTheme="minorHAnsi" w:eastAsia="Calibri" w:hAnsiTheme="minorHAnsi" w:cstheme="minorHAnsi"/>
          <w:b/>
          <w:bCs/>
          <w:sz w:val="24"/>
          <w:szCs w:val="24"/>
          <w:u w:val="single"/>
          <w:lang w:val="fr-FR"/>
        </w:rPr>
        <w:t>maintien d’un service minimum</w:t>
      </w:r>
      <w:r w:rsidRPr="00C45083">
        <w:rPr>
          <w:rFonts w:asciiTheme="minorHAnsi" w:eastAsia="Calibri" w:hAnsiTheme="minorHAnsi" w:cstheme="minorHAnsi"/>
          <w:bCs/>
          <w:sz w:val="24"/>
          <w:szCs w:val="24"/>
          <w:lang w:val="fr-FR"/>
        </w:rPr>
        <w:t xml:space="preserve"> pour : </w:t>
      </w:r>
    </w:p>
    <w:tbl>
      <w:tblPr>
        <w:tblStyle w:val="Grilledutableau"/>
        <w:tblW w:w="0" w:type="auto"/>
        <w:tblLook w:val="04A0" w:firstRow="1" w:lastRow="0" w:firstColumn="1" w:lastColumn="0" w:noHBand="0" w:noVBand="1"/>
      </w:tblPr>
      <w:tblGrid>
        <w:gridCol w:w="1838"/>
        <w:gridCol w:w="1701"/>
        <w:gridCol w:w="2126"/>
        <w:gridCol w:w="4085"/>
      </w:tblGrid>
      <w:tr w:rsidR="004F338D" w14:paraId="64FF3A64" w14:textId="77777777" w:rsidTr="0086713D">
        <w:tc>
          <w:tcPr>
            <w:tcW w:w="1838" w:type="dxa"/>
            <w:shd w:val="clear" w:color="auto" w:fill="D9D9D9" w:themeFill="background1" w:themeFillShade="D9"/>
            <w:vAlign w:val="center"/>
          </w:tcPr>
          <w:p w14:paraId="18C16647" w14:textId="79D99DF0" w:rsidR="004F338D" w:rsidRPr="00490044" w:rsidRDefault="004F338D" w:rsidP="00490044">
            <w:pPr>
              <w:jc w:val="center"/>
              <w:rPr>
                <w:rFonts w:asciiTheme="minorHAnsi" w:eastAsia="Calibri" w:hAnsiTheme="minorHAnsi" w:cstheme="minorHAnsi"/>
                <w:b/>
                <w:bCs/>
                <w:sz w:val="22"/>
                <w:szCs w:val="24"/>
                <w:lang w:val="fr-FR"/>
              </w:rPr>
            </w:pPr>
            <w:bookmarkStart w:id="1" w:name="_Hlk37846536"/>
            <w:r w:rsidRPr="00490044">
              <w:rPr>
                <w:rFonts w:asciiTheme="minorHAnsi" w:eastAsia="Calibri" w:hAnsiTheme="minorHAnsi" w:cstheme="minorHAnsi"/>
                <w:b/>
                <w:bCs/>
                <w:sz w:val="22"/>
                <w:szCs w:val="24"/>
                <w:lang w:val="fr-FR"/>
              </w:rPr>
              <w:t>Mission</w:t>
            </w:r>
          </w:p>
        </w:tc>
        <w:tc>
          <w:tcPr>
            <w:tcW w:w="1701" w:type="dxa"/>
            <w:shd w:val="clear" w:color="auto" w:fill="D9D9D9" w:themeFill="background1" w:themeFillShade="D9"/>
            <w:vAlign w:val="center"/>
          </w:tcPr>
          <w:p w14:paraId="4E7D8184" w14:textId="774FE387" w:rsidR="004F338D" w:rsidRPr="00490044" w:rsidRDefault="004F338D" w:rsidP="00490044">
            <w:pPr>
              <w:jc w:val="center"/>
              <w:rPr>
                <w:rFonts w:asciiTheme="minorHAnsi" w:eastAsia="Calibri" w:hAnsiTheme="minorHAnsi" w:cstheme="minorHAnsi"/>
                <w:b/>
                <w:bCs/>
                <w:sz w:val="22"/>
                <w:szCs w:val="24"/>
                <w:lang w:val="fr-FR"/>
              </w:rPr>
            </w:pPr>
            <w:r w:rsidRPr="00490044">
              <w:rPr>
                <w:rFonts w:asciiTheme="minorHAnsi" w:eastAsia="Calibri" w:hAnsiTheme="minorHAnsi" w:cstheme="minorHAnsi"/>
                <w:b/>
                <w:bCs/>
                <w:sz w:val="22"/>
                <w:szCs w:val="24"/>
                <w:lang w:val="fr-FR"/>
              </w:rPr>
              <w:t>Service</w:t>
            </w:r>
            <w:r w:rsidR="004A1CFF">
              <w:rPr>
                <w:rFonts w:asciiTheme="minorHAnsi" w:eastAsia="Calibri" w:hAnsiTheme="minorHAnsi" w:cstheme="minorHAnsi"/>
                <w:b/>
                <w:bCs/>
                <w:sz w:val="22"/>
                <w:szCs w:val="24"/>
                <w:lang w:val="fr-FR"/>
              </w:rPr>
              <w:br/>
            </w:r>
            <w:r w:rsidR="004A1CFF" w:rsidRPr="004A1CFF">
              <w:rPr>
                <w:rFonts w:asciiTheme="minorHAnsi" w:eastAsia="Calibri" w:hAnsiTheme="minorHAnsi" w:cstheme="minorHAnsi"/>
                <w:b/>
                <w:bCs/>
                <w:szCs w:val="24"/>
                <w:lang w:val="fr-FR"/>
              </w:rPr>
              <w:t>(ou agent</w:t>
            </w:r>
            <w:r w:rsidR="004A1CFF">
              <w:rPr>
                <w:rFonts w:asciiTheme="minorHAnsi" w:eastAsia="Calibri" w:hAnsiTheme="minorHAnsi" w:cstheme="minorHAnsi"/>
                <w:b/>
                <w:bCs/>
                <w:szCs w:val="24"/>
                <w:lang w:val="fr-FR"/>
              </w:rPr>
              <w:t>s</w:t>
            </w:r>
            <w:r w:rsidR="004A1CFF" w:rsidRPr="004A1CFF">
              <w:rPr>
                <w:rFonts w:asciiTheme="minorHAnsi" w:eastAsia="Calibri" w:hAnsiTheme="minorHAnsi" w:cstheme="minorHAnsi"/>
                <w:b/>
                <w:bCs/>
                <w:szCs w:val="24"/>
                <w:lang w:val="fr-FR"/>
              </w:rPr>
              <w:t>)</w:t>
            </w:r>
          </w:p>
        </w:tc>
        <w:tc>
          <w:tcPr>
            <w:tcW w:w="2126" w:type="dxa"/>
            <w:shd w:val="clear" w:color="auto" w:fill="D9D9D9" w:themeFill="background1" w:themeFillShade="D9"/>
            <w:vAlign w:val="center"/>
          </w:tcPr>
          <w:p w14:paraId="3FDE88FC" w14:textId="39E5E7ED" w:rsidR="004F338D" w:rsidRPr="00490044" w:rsidRDefault="004F338D" w:rsidP="00490044">
            <w:pPr>
              <w:jc w:val="center"/>
              <w:rPr>
                <w:rFonts w:asciiTheme="minorHAnsi" w:eastAsia="Calibri" w:hAnsiTheme="minorHAnsi" w:cstheme="minorHAnsi"/>
                <w:b/>
                <w:bCs/>
                <w:sz w:val="22"/>
                <w:szCs w:val="24"/>
                <w:lang w:val="fr-FR"/>
              </w:rPr>
            </w:pPr>
            <w:r w:rsidRPr="00490044">
              <w:rPr>
                <w:rFonts w:asciiTheme="minorHAnsi" w:eastAsia="Calibri" w:hAnsiTheme="minorHAnsi" w:cstheme="minorHAnsi"/>
                <w:b/>
                <w:bCs/>
                <w:sz w:val="22"/>
                <w:szCs w:val="24"/>
                <w:lang w:val="fr-FR"/>
              </w:rPr>
              <w:t xml:space="preserve">Nombre minimum </w:t>
            </w:r>
            <w:r w:rsidR="00490044">
              <w:rPr>
                <w:rFonts w:asciiTheme="minorHAnsi" w:eastAsia="Calibri" w:hAnsiTheme="minorHAnsi" w:cstheme="minorHAnsi"/>
                <w:b/>
                <w:bCs/>
                <w:sz w:val="22"/>
                <w:szCs w:val="24"/>
                <w:lang w:val="fr-FR"/>
              </w:rPr>
              <w:br/>
            </w:r>
            <w:r w:rsidRPr="00490044">
              <w:rPr>
                <w:rFonts w:asciiTheme="minorHAnsi" w:eastAsia="Calibri" w:hAnsiTheme="minorHAnsi" w:cstheme="minorHAnsi"/>
                <w:b/>
                <w:bCs/>
                <w:sz w:val="22"/>
                <w:szCs w:val="24"/>
                <w:lang w:val="fr-FR"/>
              </w:rPr>
              <w:t>d’agent</w:t>
            </w:r>
            <w:r w:rsidR="0086713D">
              <w:rPr>
                <w:rFonts w:asciiTheme="minorHAnsi" w:eastAsia="Calibri" w:hAnsiTheme="minorHAnsi" w:cstheme="minorHAnsi"/>
                <w:b/>
                <w:bCs/>
                <w:sz w:val="22"/>
                <w:szCs w:val="24"/>
                <w:lang w:val="fr-FR"/>
              </w:rPr>
              <w:t>s</w:t>
            </w:r>
            <w:r w:rsidRPr="00490044">
              <w:rPr>
                <w:rFonts w:asciiTheme="minorHAnsi" w:eastAsia="Calibri" w:hAnsiTheme="minorHAnsi" w:cstheme="minorHAnsi"/>
                <w:b/>
                <w:bCs/>
                <w:sz w:val="22"/>
                <w:szCs w:val="24"/>
                <w:lang w:val="fr-FR"/>
              </w:rPr>
              <w:t xml:space="preserve"> nécessaire</w:t>
            </w:r>
          </w:p>
        </w:tc>
        <w:tc>
          <w:tcPr>
            <w:tcW w:w="4085" w:type="dxa"/>
            <w:shd w:val="clear" w:color="auto" w:fill="D9D9D9" w:themeFill="background1" w:themeFillShade="D9"/>
            <w:vAlign w:val="center"/>
          </w:tcPr>
          <w:p w14:paraId="5739F1D4" w14:textId="1D09ADC2" w:rsidR="004F338D" w:rsidRPr="00490044" w:rsidRDefault="000C7609" w:rsidP="00490044">
            <w:pPr>
              <w:jc w:val="center"/>
              <w:rPr>
                <w:rFonts w:asciiTheme="minorHAnsi" w:eastAsia="Calibri" w:hAnsiTheme="minorHAnsi" w:cstheme="minorHAnsi"/>
                <w:b/>
                <w:bCs/>
                <w:sz w:val="22"/>
                <w:szCs w:val="24"/>
                <w:lang w:val="fr-FR"/>
              </w:rPr>
            </w:pPr>
            <w:r>
              <w:rPr>
                <w:rFonts w:asciiTheme="minorHAnsi" w:eastAsia="Calibri" w:hAnsiTheme="minorHAnsi" w:cstheme="minorHAnsi"/>
                <w:b/>
                <w:bCs/>
                <w:sz w:val="22"/>
                <w:szCs w:val="24"/>
                <w:lang w:val="fr-FR"/>
              </w:rPr>
              <w:t xml:space="preserve">Précisions et </w:t>
            </w:r>
            <w:r w:rsidR="00A43CB5">
              <w:rPr>
                <w:rFonts w:asciiTheme="minorHAnsi" w:eastAsia="Calibri" w:hAnsiTheme="minorHAnsi" w:cstheme="minorHAnsi"/>
                <w:b/>
                <w:bCs/>
                <w:sz w:val="22"/>
                <w:szCs w:val="24"/>
                <w:lang w:val="fr-FR"/>
              </w:rPr>
              <w:t>c</w:t>
            </w:r>
            <w:r w:rsidR="004F338D" w:rsidRPr="00490044">
              <w:rPr>
                <w:rFonts w:asciiTheme="minorHAnsi" w:eastAsia="Calibri" w:hAnsiTheme="minorHAnsi" w:cstheme="minorHAnsi"/>
                <w:b/>
                <w:bCs/>
                <w:sz w:val="22"/>
                <w:szCs w:val="24"/>
                <w:lang w:val="fr-FR"/>
              </w:rPr>
              <w:t>ommentaires</w:t>
            </w:r>
          </w:p>
        </w:tc>
      </w:tr>
      <w:tr w:rsidR="004F338D" w14:paraId="37007A95" w14:textId="77777777" w:rsidTr="0086713D">
        <w:tc>
          <w:tcPr>
            <w:tcW w:w="1838" w:type="dxa"/>
            <w:vAlign w:val="center"/>
          </w:tcPr>
          <w:p w14:paraId="0925169B" w14:textId="6E7012DA" w:rsidR="004F338D" w:rsidRPr="00490044" w:rsidRDefault="004F338D" w:rsidP="00490044">
            <w:pPr>
              <w:rPr>
                <w:rFonts w:asciiTheme="minorHAnsi" w:eastAsia="Calibri" w:hAnsiTheme="minorHAnsi" w:cstheme="minorHAnsi"/>
                <w:b/>
                <w:bCs/>
                <w:sz w:val="24"/>
                <w:szCs w:val="24"/>
                <w:lang w:val="fr-FR"/>
              </w:rPr>
            </w:pPr>
          </w:p>
        </w:tc>
        <w:tc>
          <w:tcPr>
            <w:tcW w:w="1701" w:type="dxa"/>
            <w:vAlign w:val="center"/>
          </w:tcPr>
          <w:p w14:paraId="6EE0DE98"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2126" w:type="dxa"/>
            <w:vAlign w:val="center"/>
          </w:tcPr>
          <w:p w14:paraId="43C86674"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4085" w:type="dxa"/>
            <w:vAlign w:val="center"/>
          </w:tcPr>
          <w:p w14:paraId="7A0F4615" w14:textId="77777777" w:rsidR="004F338D" w:rsidRPr="00490044" w:rsidRDefault="004F338D" w:rsidP="00490044">
            <w:pPr>
              <w:jc w:val="center"/>
              <w:rPr>
                <w:rFonts w:asciiTheme="minorHAnsi" w:eastAsia="Calibri" w:hAnsiTheme="minorHAnsi" w:cstheme="minorHAnsi"/>
                <w:b/>
                <w:bCs/>
                <w:sz w:val="24"/>
                <w:szCs w:val="24"/>
                <w:lang w:val="fr-FR"/>
              </w:rPr>
            </w:pPr>
          </w:p>
        </w:tc>
      </w:tr>
      <w:tr w:rsidR="004F338D" w14:paraId="07C1EB45" w14:textId="77777777" w:rsidTr="0086713D">
        <w:tc>
          <w:tcPr>
            <w:tcW w:w="1838" w:type="dxa"/>
            <w:vAlign w:val="center"/>
          </w:tcPr>
          <w:p w14:paraId="03DED878"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1701" w:type="dxa"/>
            <w:vAlign w:val="center"/>
          </w:tcPr>
          <w:p w14:paraId="172319E3"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2126" w:type="dxa"/>
            <w:vAlign w:val="center"/>
          </w:tcPr>
          <w:p w14:paraId="38A4C5F9"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4085" w:type="dxa"/>
            <w:vAlign w:val="center"/>
          </w:tcPr>
          <w:p w14:paraId="244BB740" w14:textId="77777777" w:rsidR="004F338D" w:rsidRPr="00490044" w:rsidRDefault="004F338D" w:rsidP="00490044">
            <w:pPr>
              <w:jc w:val="center"/>
              <w:rPr>
                <w:rFonts w:asciiTheme="minorHAnsi" w:eastAsia="Calibri" w:hAnsiTheme="minorHAnsi" w:cstheme="minorHAnsi"/>
                <w:b/>
                <w:bCs/>
                <w:sz w:val="24"/>
                <w:szCs w:val="24"/>
                <w:lang w:val="fr-FR"/>
              </w:rPr>
            </w:pPr>
          </w:p>
        </w:tc>
      </w:tr>
      <w:tr w:rsidR="004F338D" w14:paraId="2F2DBD96" w14:textId="77777777" w:rsidTr="0086713D">
        <w:tc>
          <w:tcPr>
            <w:tcW w:w="1838" w:type="dxa"/>
            <w:vAlign w:val="center"/>
          </w:tcPr>
          <w:p w14:paraId="27846A33"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1701" w:type="dxa"/>
            <w:vAlign w:val="center"/>
          </w:tcPr>
          <w:p w14:paraId="1DEAEEB0"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2126" w:type="dxa"/>
            <w:vAlign w:val="center"/>
          </w:tcPr>
          <w:p w14:paraId="58D38657" w14:textId="77777777" w:rsidR="004F338D" w:rsidRPr="00490044" w:rsidRDefault="004F338D" w:rsidP="00490044">
            <w:pPr>
              <w:jc w:val="center"/>
              <w:rPr>
                <w:rFonts w:asciiTheme="minorHAnsi" w:eastAsia="Calibri" w:hAnsiTheme="minorHAnsi" w:cstheme="minorHAnsi"/>
                <w:b/>
                <w:bCs/>
                <w:sz w:val="24"/>
                <w:szCs w:val="24"/>
                <w:lang w:val="fr-FR"/>
              </w:rPr>
            </w:pPr>
          </w:p>
        </w:tc>
        <w:tc>
          <w:tcPr>
            <w:tcW w:w="4085" w:type="dxa"/>
            <w:vAlign w:val="center"/>
          </w:tcPr>
          <w:p w14:paraId="45D59E7B" w14:textId="77777777" w:rsidR="004F338D" w:rsidRPr="00490044" w:rsidRDefault="004F338D" w:rsidP="00490044">
            <w:pPr>
              <w:jc w:val="center"/>
              <w:rPr>
                <w:rFonts w:asciiTheme="minorHAnsi" w:eastAsia="Calibri" w:hAnsiTheme="minorHAnsi" w:cstheme="minorHAnsi"/>
                <w:b/>
                <w:bCs/>
                <w:sz w:val="24"/>
                <w:szCs w:val="24"/>
                <w:lang w:val="fr-FR"/>
              </w:rPr>
            </w:pPr>
          </w:p>
        </w:tc>
      </w:tr>
      <w:tr w:rsidR="00490044" w14:paraId="1C9676A7" w14:textId="77777777" w:rsidTr="0086713D">
        <w:tc>
          <w:tcPr>
            <w:tcW w:w="1838" w:type="dxa"/>
            <w:vAlign w:val="center"/>
          </w:tcPr>
          <w:p w14:paraId="451FC03A" w14:textId="77777777" w:rsidR="00490044" w:rsidRPr="00490044" w:rsidRDefault="00490044" w:rsidP="00490044">
            <w:pPr>
              <w:jc w:val="center"/>
              <w:rPr>
                <w:rFonts w:asciiTheme="minorHAnsi" w:eastAsia="Calibri" w:hAnsiTheme="minorHAnsi" w:cstheme="minorHAnsi"/>
                <w:b/>
                <w:bCs/>
                <w:sz w:val="24"/>
                <w:szCs w:val="24"/>
                <w:lang w:val="fr-FR"/>
              </w:rPr>
            </w:pPr>
          </w:p>
        </w:tc>
        <w:tc>
          <w:tcPr>
            <w:tcW w:w="1701" w:type="dxa"/>
            <w:vAlign w:val="center"/>
          </w:tcPr>
          <w:p w14:paraId="6E1E49B5" w14:textId="77777777" w:rsidR="00490044" w:rsidRPr="00490044" w:rsidRDefault="00490044" w:rsidP="00490044">
            <w:pPr>
              <w:jc w:val="center"/>
              <w:rPr>
                <w:rFonts w:asciiTheme="minorHAnsi" w:eastAsia="Calibri" w:hAnsiTheme="minorHAnsi" w:cstheme="minorHAnsi"/>
                <w:b/>
                <w:bCs/>
                <w:sz w:val="24"/>
                <w:szCs w:val="24"/>
                <w:lang w:val="fr-FR"/>
              </w:rPr>
            </w:pPr>
          </w:p>
        </w:tc>
        <w:tc>
          <w:tcPr>
            <w:tcW w:w="2126" w:type="dxa"/>
            <w:vAlign w:val="center"/>
          </w:tcPr>
          <w:p w14:paraId="1AFEA063" w14:textId="77777777" w:rsidR="00490044" w:rsidRPr="00490044" w:rsidRDefault="00490044" w:rsidP="00490044">
            <w:pPr>
              <w:jc w:val="center"/>
              <w:rPr>
                <w:rFonts w:asciiTheme="minorHAnsi" w:eastAsia="Calibri" w:hAnsiTheme="minorHAnsi" w:cstheme="minorHAnsi"/>
                <w:b/>
                <w:bCs/>
                <w:sz w:val="24"/>
                <w:szCs w:val="24"/>
                <w:lang w:val="fr-FR"/>
              </w:rPr>
            </w:pPr>
          </w:p>
        </w:tc>
        <w:tc>
          <w:tcPr>
            <w:tcW w:w="4085" w:type="dxa"/>
            <w:vAlign w:val="center"/>
          </w:tcPr>
          <w:p w14:paraId="355BC4B7" w14:textId="77777777" w:rsidR="00490044" w:rsidRPr="00490044" w:rsidRDefault="00490044" w:rsidP="00490044">
            <w:pPr>
              <w:jc w:val="center"/>
              <w:rPr>
                <w:rFonts w:asciiTheme="minorHAnsi" w:eastAsia="Calibri" w:hAnsiTheme="minorHAnsi" w:cstheme="minorHAnsi"/>
                <w:b/>
                <w:bCs/>
                <w:sz w:val="24"/>
                <w:szCs w:val="24"/>
                <w:lang w:val="fr-FR"/>
              </w:rPr>
            </w:pPr>
          </w:p>
        </w:tc>
      </w:tr>
      <w:tr w:rsidR="00BA2FE5" w14:paraId="138DFAB1" w14:textId="77777777" w:rsidTr="0086713D">
        <w:tc>
          <w:tcPr>
            <w:tcW w:w="1838" w:type="dxa"/>
            <w:vAlign w:val="center"/>
          </w:tcPr>
          <w:p w14:paraId="05C94D3A" w14:textId="77777777" w:rsidR="00BA2FE5" w:rsidRPr="00490044" w:rsidRDefault="00BA2FE5" w:rsidP="00490044">
            <w:pPr>
              <w:jc w:val="center"/>
              <w:rPr>
                <w:rFonts w:asciiTheme="minorHAnsi" w:eastAsia="Calibri" w:hAnsiTheme="minorHAnsi" w:cstheme="minorHAnsi"/>
                <w:b/>
                <w:bCs/>
                <w:sz w:val="24"/>
                <w:szCs w:val="24"/>
                <w:lang w:val="fr-FR"/>
              </w:rPr>
            </w:pPr>
          </w:p>
        </w:tc>
        <w:tc>
          <w:tcPr>
            <w:tcW w:w="1701" w:type="dxa"/>
            <w:vAlign w:val="center"/>
          </w:tcPr>
          <w:p w14:paraId="16A461BF" w14:textId="77777777" w:rsidR="00BA2FE5" w:rsidRPr="00490044" w:rsidRDefault="00BA2FE5" w:rsidP="00490044">
            <w:pPr>
              <w:jc w:val="center"/>
              <w:rPr>
                <w:rFonts w:asciiTheme="minorHAnsi" w:eastAsia="Calibri" w:hAnsiTheme="minorHAnsi" w:cstheme="minorHAnsi"/>
                <w:b/>
                <w:bCs/>
                <w:sz w:val="24"/>
                <w:szCs w:val="24"/>
                <w:lang w:val="fr-FR"/>
              </w:rPr>
            </w:pPr>
          </w:p>
        </w:tc>
        <w:tc>
          <w:tcPr>
            <w:tcW w:w="2126" w:type="dxa"/>
            <w:vAlign w:val="center"/>
          </w:tcPr>
          <w:p w14:paraId="3B468E4A" w14:textId="77777777" w:rsidR="00BA2FE5" w:rsidRPr="00490044" w:rsidRDefault="00BA2FE5" w:rsidP="00490044">
            <w:pPr>
              <w:jc w:val="center"/>
              <w:rPr>
                <w:rFonts w:asciiTheme="minorHAnsi" w:eastAsia="Calibri" w:hAnsiTheme="minorHAnsi" w:cstheme="minorHAnsi"/>
                <w:b/>
                <w:bCs/>
                <w:sz w:val="24"/>
                <w:szCs w:val="24"/>
                <w:lang w:val="fr-FR"/>
              </w:rPr>
            </w:pPr>
          </w:p>
        </w:tc>
        <w:tc>
          <w:tcPr>
            <w:tcW w:w="4085" w:type="dxa"/>
            <w:vAlign w:val="center"/>
          </w:tcPr>
          <w:p w14:paraId="1CCD85AD" w14:textId="77777777" w:rsidR="00BA2FE5" w:rsidRPr="00490044" w:rsidRDefault="00BA2FE5" w:rsidP="00490044">
            <w:pPr>
              <w:jc w:val="center"/>
              <w:rPr>
                <w:rFonts w:asciiTheme="minorHAnsi" w:eastAsia="Calibri" w:hAnsiTheme="minorHAnsi" w:cstheme="minorHAnsi"/>
                <w:b/>
                <w:bCs/>
                <w:sz w:val="24"/>
                <w:szCs w:val="24"/>
                <w:lang w:val="fr-FR"/>
              </w:rPr>
            </w:pPr>
          </w:p>
        </w:tc>
      </w:tr>
    </w:tbl>
    <w:bookmarkEnd w:id="1"/>
    <w:p w14:paraId="6FF36274" w14:textId="27F51ABD" w:rsidR="00A917D3" w:rsidRPr="000C7609" w:rsidRDefault="00490044" w:rsidP="000C7609">
      <w:pPr>
        <w:spacing w:after="120"/>
        <w:ind w:right="539"/>
        <w:jc w:val="both"/>
        <w:rPr>
          <w:rFonts w:asciiTheme="minorHAnsi" w:eastAsia="Calibri" w:hAnsiTheme="minorHAnsi" w:cstheme="minorHAnsi"/>
          <w:bCs/>
          <w:i/>
          <w:sz w:val="24"/>
          <w:szCs w:val="24"/>
          <w:lang w:val="fr-FR"/>
        </w:rPr>
      </w:pPr>
      <w:r w:rsidRPr="000C7609">
        <w:rPr>
          <w:rFonts w:asciiTheme="minorHAnsi" w:eastAsia="Calibri" w:hAnsiTheme="minorHAnsi" w:cstheme="minorHAnsi"/>
          <w:bCs/>
          <w:i/>
          <w:sz w:val="24"/>
          <w:szCs w:val="24"/>
          <w:highlight w:val="yellow"/>
          <w:lang w:val="fr-FR"/>
        </w:rPr>
        <w:t>Liste</w:t>
      </w:r>
      <w:r w:rsidR="00FA49AD">
        <w:rPr>
          <w:rFonts w:asciiTheme="minorHAnsi" w:eastAsia="Calibri" w:hAnsiTheme="minorHAnsi" w:cstheme="minorHAnsi"/>
          <w:bCs/>
          <w:i/>
          <w:sz w:val="24"/>
          <w:szCs w:val="24"/>
          <w:highlight w:val="yellow"/>
          <w:lang w:val="fr-FR"/>
        </w:rPr>
        <w:t>z</w:t>
      </w:r>
      <w:r w:rsidRPr="000C7609">
        <w:rPr>
          <w:rFonts w:asciiTheme="minorHAnsi" w:eastAsia="Calibri" w:hAnsiTheme="minorHAnsi" w:cstheme="minorHAnsi"/>
          <w:bCs/>
          <w:i/>
          <w:sz w:val="24"/>
          <w:szCs w:val="24"/>
          <w:highlight w:val="yellow"/>
          <w:lang w:val="fr-FR"/>
        </w:rPr>
        <w:t xml:space="preserve"> les missions</w:t>
      </w:r>
      <w:r w:rsidR="000C7609" w:rsidRPr="000C7609">
        <w:rPr>
          <w:rFonts w:asciiTheme="minorHAnsi" w:eastAsia="Calibri" w:hAnsiTheme="minorHAnsi" w:cstheme="minorHAnsi"/>
          <w:bCs/>
          <w:i/>
          <w:sz w:val="24"/>
          <w:szCs w:val="24"/>
          <w:highlight w:val="yellow"/>
          <w:lang w:val="fr-FR"/>
        </w:rPr>
        <w:t xml:space="preserve"> essentielles devant être maintenues en précisant le service concerné, le nombre d’agents requis et </w:t>
      </w:r>
      <w:r w:rsidR="009C6A57">
        <w:rPr>
          <w:rFonts w:asciiTheme="minorHAnsi" w:eastAsia="Calibri" w:hAnsiTheme="minorHAnsi" w:cstheme="minorHAnsi"/>
          <w:bCs/>
          <w:i/>
          <w:sz w:val="24"/>
          <w:szCs w:val="24"/>
          <w:highlight w:val="yellow"/>
          <w:lang w:val="fr-FR"/>
        </w:rPr>
        <w:t xml:space="preserve">en </w:t>
      </w:r>
      <w:r w:rsidR="000C7609" w:rsidRPr="000C7609">
        <w:rPr>
          <w:rFonts w:asciiTheme="minorHAnsi" w:eastAsia="Calibri" w:hAnsiTheme="minorHAnsi" w:cstheme="minorHAnsi"/>
          <w:bCs/>
          <w:i/>
          <w:sz w:val="24"/>
          <w:szCs w:val="24"/>
          <w:highlight w:val="yellow"/>
          <w:lang w:val="fr-FR"/>
        </w:rPr>
        <w:t>donnant de</w:t>
      </w:r>
      <w:r w:rsidR="00A43CB5">
        <w:rPr>
          <w:rFonts w:asciiTheme="minorHAnsi" w:eastAsia="Calibri" w:hAnsiTheme="minorHAnsi" w:cstheme="minorHAnsi"/>
          <w:bCs/>
          <w:i/>
          <w:sz w:val="24"/>
          <w:szCs w:val="24"/>
          <w:highlight w:val="yellow"/>
          <w:lang w:val="fr-FR"/>
        </w:rPr>
        <w:t>s précisions utiles sur les conditions de maintien.</w:t>
      </w:r>
    </w:p>
    <w:p w14:paraId="75EFA647" w14:textId="64A5FE6D" w:rsidR="00CD468B" w:rsidRPr="00D348EA" w:rsidRDefault="00CD468B" w:rsidP="00BA4921">
      <w:pPr>
        <w:spacing w:after="120" w:line="264" w:lineRule="auto"/>
        <w:ind w:right="539"/>
        <w:jc w:val="both"/>
        <w:rPr>
          <w:rFonts w:asciiTheme="minorHAnsi" w:eastAsia="Calibri" w:hAnsiTheme="minorHAnsi" w:cstheme="minorHAnsi"/>
          <w:b/>
          <w:color w:val="C00000"/>
          <w:sz w:val="24"/>
          <w:szCs w:val="24"/>
          <w:lang w:val="fr-FR"/>
        </w:rPr>
      </w:pPr>
      <w:r w:rsidRPr="00D348EA">
        <w:rPr>
          <w:rFonts w:asciiTheme="minorHAnsi" w:eastAsia="Calibri" w:hAnsiTheme="minorHAnsi" w:cstheme="minorHAnsi"/>
          <w:b/>
          <w:bCs/>
          <w:color w:val="C00000"/>
          <w:sz w:val="24"/>
          <w:szCs w:val="24"/>
          <w:lang w:val="fr-FR"/>
        </w:rPr>
        <w:t xml:space="preserve">Seuls ces </w:t>
      </w:r>
      <w:r w:rsidR="0022515B">
        <w:rPr>
          <w:rFonts w:asciiTheme="minorHAnsi" w:eastAsia="Calibri" w:hAnsiTheme="minorHAnsi" w:cstheme="minorHAnsi"/>
          <w:b/>
          <w:bCs/>
          <w:color w:val="C00000"/>
          <w:sz w:val="24"/>
          <w:szCs w:val="24"/>
          <w:lang w:val="fr-FR"/>
        </w:rPr>
        <w:t>missions</w:t>
      </w:r>
      <w:r w:rsidRPr="00D348EA">
        <w:rPr>
          <w:rFonts w:asciiTheme="minorHAnsi" w:eastAsia="Calibri" w:hAnsiTheme="minorHAnsi" w:cstheme="minorHAnsi"/>
          <w:b/>
          <w:bCs/>
          <w:color w:val="C00000"/>
          <w:sz w:val="24"/>
          <w:szCs w:val="24"/>
          <w:lang w:val="fr-FR"/>
        </w:rPr>
        <w:t xml:space="preserve"> peuvent donner lieu à l’exécution</w:t>
      </w:r>
      <w:r w:rsidR="00BF40CA">
        <w:rPr>
          <w:rFonts w:asciiTheme="minorHAnsi" w:eastAsia="Calibri" w:hAnsiTheme="minorHAnsi" w:cstheme="minorHAnsi"/>
          <w:b/>
          <w:bCs/>
          <w:color w:val="C00000"/>
          <w:sz w:val="24"/>
          <w:szCs w:val="24"/>
          <w:lang w:val="fr-FR"/>
        </w:rPr>
        <w:t xml:space="preserve"> du travail</w:t>
      </w:r>
      <w:r w:rsidRPr="00D348EA">
        <w:rPr>
          <w:rFonts w:asciiTheme="minorHAnsi" w:eastAsia="Calibri" w:hAnsiTheme="minorHAnsi" w:cstheme="minorHAnsi"/>
          <w:b/>
          <w:bCs/>
          <w:color w:val="C00000"/>
          <w:sz w:val="24"/>
          <w:szCs w:val="24"/>
          <w:lang w:val="fr-FR"/>
        </w:rPr>
        <w:t xml:space="preserve"> par les agents en présentiel</w:t>
      </w:r>
      <w:r w:rsidR="00D348EA">
        <w:rPr>
          <w:rFonts w:asciiTheme="minorHAnsi" w:eastAsia="Calibri" w:hAnsiTheme="minorHAnsi" w:cstheme="minorHAnsi"/>
          <w:b/>
          <w:bCs/>
          <w:color w:val="C00000"/>
          <w:sz w:val="24"/>
          <w:szCs w:val="24"/>
          <w:lang w:val="fr-FR"/>
        </w:rPr>
        <w:t>.</w:t>
      </w:r>
      <w:r w:rsidRPr="00D348EA">
        <w:rPr>
          <w:rFonts w:asciiTheme="minorHAnsi" w:eastAsia="Calibri" w:hAnsiTheme="minorHAnsi" w:cstheme="minorHAnsi"/>
          <w:b/>
          <w:bCs/>
          <w:color w:val="C00000"/>
          <w:sz w:val="24"/>
          <w:szCs w:val="24"/>
          <w:lang w:val="fr-FR"/>
        </w:rPr>
        <w:t xml:space="preserve"> </w:t>
      </w:r>
      <w:r w:rsidR="00D348EA" w:rsidRPr="00BA4921">
        <w:rPr>
          <w:rFonts w:asciiTheme="minorHAnsi" w:eastAsia="Calibri" w:hAnsiTheme="minorHAnsi" w:cstheme="minorHAnsi"/>
          <w:b/>
          <w:color w:val="4F81BD" w:themeColor="accent1"/>
          <w:sz w:val="24"/>
          <w:szCs w:val="24"/>
          <w:lang w:val="fr-FR"/>
        </w:rPr>
        <w:t>L</w:t>
      </w:r>
      <w:r w:rsidRPr="00BA4921">
        <w:rPr>
          <w:rFonts w:asciiTheme="minorHAnsi" w:eastAsia="Calibri" w:hAnsiTheme="minorHAnsi" w:cstheme="minorHAnsi"/>
          <w:b/>
          <w:color w:val="4F81BD" w:themeColor="accent1"/>
          <w:sz w:val="24"/>
          <w:szCs w:val="24"/>
          <w:lang w:val="fr-FR"/>
        </w:rPr>
        <w:t>e confinement rest</w:t>
      </w:r>
      <w:r w:rsidR="00BA4921">
        <w:rPr>
          <w:rFonts w:asciiTheme="minorHAnsi" w:eastAsia="Calibri" w:hAnsiTheme="minorHAnsi" w:cstheme="minorHAnsi"/>
          <w:b/>
          <w:color w:val="4F81BD" w:themeColor="accent1"/>
          <w:sz w:val="24"/>
          <w:szCs w:val="24"/>
          <w:lang w:val="fr-FR"/>
        </w:rPr>
        <w:t xml:space="preserve">e </w:t>
      </w:r>
      <w:r w:rsidRPr="00BA4921">
        <w:rPr>
          <w:rFonts w:asciiTheme="minorHAnsi" w:eastAsia="Calibri" w:hAnsiTheme="minorHAnsi" w:cstheme="minorHAnsi"/>
          <w:b/>
          <w:color w:val="4F81BD" w:themeColor="accent1"/>
          <w:sz w:val="24"/>
          <w:szCs w:val="24"/>
          <w:lang w:val="fr-FR"/>
        </w:rPr>
        <w:t>une priorité édictée par le gouvernement.</w:t>
      </w:r>
      <w:r w:rsidR="00482DD8" w:rsidRPr="00BA4921">
        <w:rPr>
          <w:rFonts w:asciiTheme="minorHAnsi" w:eastAsia="Calibri" w:hAnsiTheme="minorHAnsi" w:cstheme="minorHAnsi"/>
          <w:b/>
          <w:color w:val="4F81BD" w:themeColor="accent1"/>
          <w:sz w:val="24"/>
          <w:szCs w:val="24"/>
          <w:lang w:val="fr-FR"/>
        </w:rPr>
        <w:t xml:space="preserve"> </w:t>
      </w:r>
      <w:r w:rsidRPr="00BA4921">
        <w:rPr>
          <w:rFonts w:asciiTheme="minorHAnsi" w:eastAsia="Calibri" w:hAnsiTheme="minorHAnsi" w:cstheme="minorHAnsi"/>
          <w:b/>
          <w:bCs/>
          <w:color w:val="4F81BD" w:themeColor="accent1"/>
          <w:sz w:val="24"/>
          <w:szCs w:val="24"/>
          <w:lang w:val="fr-FR"/>
        </w:rPr>
        <w:t>Dans la mesure du possible, le télétravail sera favorisé.</w:t>
      </w:r>
    </w:p>
    <w:p w14:paraId="44F42ADF" w14:textId="3B8E51B4" w:rsidR="00CD468B" w:rsidRPr="00482DD8" w:rsidRDefault="00CD468B" w:rsidP="00BA4921">
      <w:pPr>
        <w:spacing w:after="120" w:line="264" w:lineRule="auto"/>
        <w:ind w:right="539"/>
        <w:jc w:val="both"/>
        <w:rPr>
          <w:rFonts w:asciiTheme="minorHAnsi" w:eastAsia="Calibri" w:hAnsiTheme="minorHAnsi" w:cstheme="minorHAnsi"/>
          <w:bCs/>
          <w:color w:val="4F81BD" w:themeColor="accent1"/>
          <w:sz w:val="24"/>
          <w:szCs w:val="24"/>
          <w:lang w:val="fr-FR"/>
        </w:rPr>
      </w:pPr>
      <w:r w:rsidRPr="00BA4921">
        <w:rPr>
          <w:rFonts w:asciiTheme="minorHAnsi" w:eastAsia="Calibri" w:hAnsiTheme="minorHAnsi" w:cstheme="minorHAnsi"/>
          <w:sz w:val="24"/>
          <w:szCs w:val="24"/>
          <w:lang w:val="fr-FR"/>
        </w:rPr>
        <w:t>Afin d’assurer la continuité des services indispensables</w:t>
      </w:r>
      <w:r w:rsidRPr="00BA4921">
        <w:rPr>
          <w:rFonts w:asciiTheme="minorHAnsi" w:eastAsia="Calibri" w:hAnsiTheme="minorHAnsi" w:cstheme="minorHAnsi"/>
          <w:bCs/>
          <w:sz w:val="24"/>
          <w:szCs w:val="24"/>
          <w:lang w:val="fr-FR"/>
        </w:rPr>
        <w:t xml:space="preserve">, les </w:t>
      </w:r>
      <w:r w:rsidRPr="00C45083">
        <w:rPr>
          <w:rFonts w:asciiTheme="minorHAnsi" w:eastAsia="Calibri" w:hAnsiTheme="minorHAnsi" w:cstheme="minorHAnsi"/>
          <w:bCs/>
          <w:sz w:val="24"/>
          <w:szCs w:val="24"/>
          <w:lang w:val="fr-FR"/>
        </w:rPr>
        <w:t xml:space="preserve">agents pourront faire l’objet de mesures temporaires de </w:t>
      </w:r>
      <w:r w:rsidRPr="00482DD8">
        <w:rPr>
          <w:rFonts w:asciiTheme="minorHAnsi" w:eastAsia="Calibri" w:hAnsiTheme="minorHAnsi" w:cstheme="minorHAnsi"/>
          <w:b/>
          <w:color w:val="4F81BD" w:themeColor="accent1"/>
          <w:sz w:val="24"/>
          <w:szCs w:val="24"/>
          <w:lang w:val="fr-FR"/>
        </w:rPr>
        <w:t>réaffectation dans le respect des dispositions de leurs cadres d’emplois.</w:t>
      </w:r>
    </w:p>
    <w:p w14:paraId="0DBD96A2" w14:textId="10C791E1" w:rsidR="00CD468B" w:rsidRPr="00C45083" w:rsidRDefault="00CD468B" w:rsidP="00771963">
      <w:pPr>
        <w:spacing w:line="276" w:lineRule="auto"/>
        <w:ind w:right="537"/>
        <w:rPr>
          <w:rFonts w:asciiTheme="minorHAnsi" w:eastAsia="Calibri" w:hAnsiTheme="minorHAnsi" w:cstheme="minorHAnsi"/>
          <w:bCs/>
          <w:sz w:val="24"/>
          <w:szCs w:val="24"/>
          <w:lang w:val="fr-FR"/>
        </w:rPr>
      </w:pPr>
    </w:p>
    <w:p w14:paraId="37ACB0AB" w14:textId="77777777" w:rsidR="00BA2FE5" w:rsidRPr="00BF40CA" w:rsidRDefault="00BA2FE5" w:rsidP="00BF40CA">
      <w:pPr>
        <w:pStyle w:val="Paragraphedeliste"/>
        <w:numPr>
          <w:ilvl w:val="0"/>
          <w:numId w:val="9"/>
        </w:numPr>
        <w:spacing w:after="120" w:line="264" w:lineRule="auto"/>
        <w:ind w:left="567" w:right="537" w:hanging="283"/>
        <w:jc w:val="both"/>
        <w:rPr>
          <w:rFonts w:asciiTheme="minorHAnsi" w:eastAsia="Calibri" w:hAnsiTheme="minorHAnsi" w:cstheme="minorHAnsi"/>
          <w:b/>
          <w:color w:val="4F81BD" w:themeColor="accent1"/>
          <w:sz w:val="24"/>
          <w:szCs w:val="24"/>
          <w:lang w:val="fr-FR"/>
        </w:rPr>
      </w:pPr>
      <w:r w:rsidRPr="00BF40CA">
        <w:rPr>
          <w:rFonts w:asciiTheme="minorHAnsi" w:eastAsia="Calibri" w:hAnsiTheme="minorHAnsi" w:cstheme="minorHAnsi"/>
          <w:b/>
          <w:color w:val="4F81BD" w:themeColor="accent1"/>
          <w:sz w:val="24"/>
          <w:szCs w:val="24"/>
          <w:lang w:val="fr-FR"/>
        </w:rPr>
        <w:t>Missions nouvelles générées par la crise</w:t>
      </w:r>
    </w:p>
    <w:p w14:paraId="518ABFDB" w14:textId="027AAD4D" w:rsidR="00BA2FE5" w:rsidRPr="00BA2FE5" w:rsidRDefault="00BA2FE5" w:rsidP="00BA2FE5">
      <w:pPr>
        <w:spacing w:after="120" w:line="264" w:lineRule="auto"/>
        <w:ind w:right="537"/>
        <w:jc w:val="both"/>
        <w:rPr>
          <w:rFonts w:asciiTheme="minorHAnsi" w:eastAsia="Calibri" w:hAnsiTheme="minorHAnsi" w:cstheme="minorHAnsi"/>
          <w:b/>
          <w:color w:val="0069B5"/>
          <w:sz w:val="24"/>
          <w:szCs w:val="24"/>
          <w:lang w:val="fr-FR"/>
        </w:rPr>
      </w:pPr>
      <w:r>
        <w:rPr>
          <w:rFonts w:asciiTheme="minorHAnsi" w:eastAsia="Calibri" w:hAnsiTheme="minorHAnsi" w:cstheme="minorHAnsi"/>
          <w:bCs/>
          <w:sz w:val="24"/>
          <w:szCs w:val="24"/>
          <w:lang w:val="fr-FR"/>
        </w:rPr>
        <w:t>Certaines missions devront être spécifiquement mises en place dans le cadre de la crise</w:t>
      </w:r>
      <w:r w:rsidR="00D348EA">
        <w:rPr>
          <w:rFonts w:asciiTheme="minorHAnsi" w:eastAsia="Calibri" w:hAnsiTheme="minorHAnsi" w:cstheme="minorHAnsi"/>
          <w:bCs/>
          <w:sz w:val="24"/>
          <w:szCs w:val="24"/>
          <w:lang w:val="fr-FR"/>
        </w:rPr>
        <w:t xml:space="preserve"> (désinfection des locaux, fourniture en EPI…)</w:t>
      </w:r>
      <w:r w:rsidRPr="00BA2FE5">
        <w:rPr>
          <w:rFonts w:asciiTheme="minorHAnsi" w:eastAsia="Calibri" w:hAnsiTheme="minorHAnsi" w:cstheme="minorHAnsi"/>
          <w:bCs/>
          <w:sz w:val="24"/>
          <w:szCs w:val="24"/>
          <w:lang w:val="fr-FR"/>
        </w:rPr>
        <w:t>, le présent PCA prévoit l</w:t>
      </w:r>
      <w:r w:rsidR="00EF168B">
        <w:rPr>
          <w:rFonts w:asciiTheme="minorHAnsi" w:eastAsia="Calibri" w:hAnsiTheme="minorHAnsi" w:cstheme="minorHAnsi"/>
          <w:bCs/>
          <w:sz w:val="24"/>
          <w:szCs w:val="24"/>
          <w:lang w:val="fr-FR"/>
        </w:rPr>
        <w:t xml:space="preserve">a </w:t>
      </w:r>
      <w:r w:rsidR="00EF168B" w:rsidRPr="00BF40CA">
        <w:rPr>
          <w:rFonts w:asciiTheme="minorHAnsi" w:eastAsia="Calibri" w:hAnsiTheme="minorHAnsi" w:cstheme="minorHAnsi"/>
          <w:b/>
          <w:bCs/>
          <w:sz w:val="24"/>
          <w:szCs w:val="24"/>
          <w:u w:val="single"/>
          <w:lang w:val="fr-FR"/>
        </w:rPr>
        <w:t>mise en place des missions spécifiques suivantes</w:t>
      </w:r>
      <w:r w:rsidR="00EF168B">
        <w:rPr>
          <w:rFonts w:asciiTheme="minorHAnsi" w:eastAsia="Calibri" w:hAnsiTheme="minorHAnsi" w:cstheme="minorHAnsi"/>
          <w:bCs/>
          <w:sz w:val="24"/>
          <w:szCs w:val="24"/>
          <w:lang w:val="fr-FR"/>
        </w:rPr>
        <w:t> :</w:t>
      </w:r>
    </w:p>
    <w:tbl>
      <w:tblPr>
        <w:tblStyle w:val="Grilledutableau"/>
        <w:tblW w:w="0" w:type="auto"/>
        <w:tblLook w:val="04A0" w:firstRow="1" w:lastRow="0" w:firstColumn="1" w:lastColumn="0" w:noHBand="0" w:noVBand="1"/>
      </w:tblPr>
      <w:tblGrid>
        <w:gridCol w:w="1838"/>
        <w:gridCol w:w="1701"/>
        <w:gridCol w:w="2126"/>
        <w:gridCol w:w="4085"/>
      </w:tblGrid>
      <w:tr w:rsidR="00DE4BC9" w14:paraId="4B6D421F" w14:textId="77777777" w:rsidTr="0086713D">
        <w:tc>
          <w:tcPr>
            <w:tcW w:w="1838" w:type="dxa"/>
            <w:shd w:val="clear" w:color="auto" w:fill="D9D9D9" w:themeFill="background1" w:themeFillShade="D9"/>
            <w:vAlign w:val="center"/>
          </w:tcPr>
          <w:p w14:paraId="05EF7D25" w14:textId="77777777" w:rsidR="00DE4BC9" w:rsidRPr="00490044" w:rsidRDefault="00DE4BC9" w:rsidP="000F3A1C">
            <w:pPr>
              <w:jc w:val="center"/>
              <w:rPr>
                <w:rFonts w:asciiTheme="minorHAnsi" w:eastAsia="Calibri" w:hAnsiTheme="minorHAnsi" w:cstheme="minorHAnsi"/>
                <w:b/>
                <w:bCs/>
                <w:sz w:val="22"/>
                <w:szCs w:val="24"/>
                <w:lang w:val="fr-FR"/>
              </w:rPr>
            </w:pPr>
            <w:r w:rsidRPr="00490044">
              <w:rPr>
                <w:rFonts w:asciiTheme="minorHAnsi" w:eastAsia="Calibri" w:hAnsiTheme="minorHAnsi" w:cstheme="minorHAnsi"/>
                <w:b/>
                <w:bCs/>
                <w:sz w:val="22"/>
                <w:szCs w:val="24"/>
                <w:lang w:val="fr-FR"/>
              </w:rPr>
              <w:t>Mission</w:t>
            </w:r>
          </w:p>
        </w:tc>
        <w:tc>
          <w:tcPr>
            <w:tcW w:w="1701" w:type="dxa"/>
            <w:shd w:val="clear" w:color="auto" w:fill="D9D9D9" w:themeFill="background1" w:themeFillShade="D9"/>
            <w:vAlign w:val="center"/>
          </w:tcPr>
          <w:p w14:paraId="4FA0B64E" w14:textId="299FFB69" w:rsidR="00DE4BC9" w:rsidRPr="00490044" w:rsidRDefault="00DE4BC9" w:rsidP="000F3A1C">
            <w:pPr>
              <w:jc w:val="center"/>
              <w:rPr>
                <w:rFonts w:asciiTheme="minorHAnsi" w:eastAsia="Calibri" w:hAnsiTheme="minorHAnsi" w:cstheme="minorHAnsi"/>
                <w:b/>
                <w:bCs/>
                <w:sz w:val="22"/>
                <w:szCs w:val="24"/>
                <w:lang w:val="fr-FR"/>
              </w:rPr>
            </w:pPr>
            <w:r w:rsidRPr="00490044">
              <w:rPr>
                <w:rFonts w:asciiTheme="minorHAnsi" w:eastAsia="Calibri" w:hAnsiTheme="minorHAnsi" w:cstheme="minorHAnsi"/>
                <w:b/>
                <w:bCs/>
                <w:sz w:val="22"/>
                <w:szCs w:val="24"/>
                <w:lang w:val="fr-FR"/>
              </w:rPr>
              <w:t>Service</w:t>
            </w:r>
            <w:r w:rsidR="004A1CFF">
              <w:rPr>
                <w:rFonts w:asciiTheme="minorHAnsi" w:eastAsia="Calibri" w:hAnsiTheme="minorHAnsi" w:cstheme="minorHAnsi"/>
                <w:b/>
                <w:bCs/>
                <w:sz w:val="22"/>
                <w:szCs w:val="24"/>
                <w:lang w:val="fr-FR"/>
              </w:rPr>
              <w:br/>
            </w:r>
            <w:r w:rsidR="004A1CFF" w:rsidRPr="004A1CFF">
              <w:rPr>
                <w:rFonts w:asciiTheme="minorHAnsi" w:eastAsia="Calibri" w:hAnsiTheme="minorHAnsi" w:cstheme="minorHAnsi"/>
                <w:b/>
                <w:bCs/>
                <w:szCs w:val="24"/>
                <w:lang w:val="fr-FR"/>
              </w:rPr>
              <w:t>(ou agents)</w:t>
            </w:r>
          </w:p>
        </w:tc>
        <w:tc>
          <w:tcPr>
            <w:tcW w:w="2126" w:type="dxa"/>
            <w:shd w:val="clear" w:color="auto" w:fill="D9D9D9" w:themeFill="background1" w:themeFillShade="D9"/>
            <w:vAlign w:val="center"/>
          </w:tcPr>
          <w:p w14:paraId="637E9B36" w14:textId="1DB51B75" w:rsidR="00DE4BC9" w:rsidRPr="00490044" w:rsidRDefault="00DE4BC9" w:rsidP="000F3A1C">
            <w:pPr>
              <w:jc w:val="center"/>
              <w:rPr>
                <w:rFonts w:asciiTheme="minorHAnsi" w:eastAsia="Calibri" w:hAnsiTheme="minorHAnsi" w:cstheme="minorHAnsi"/>
                <w:b/>
                <w:bCs/>
                <w:sz w:val="22"/>
                <w:szCs w:val="24"/>
                <w:lang w:val="fr-FR"/>
              </w:rPr>
            </w:pPr>
            <w:r w:rsidRPr="00490044">
              <w:rPr>
                <w:rFonts w:asciiTheme="minorHAnsi" w:eastAsia="Calibri" w:hAnsiTheme="minorHAnsi" w:cstheme="minorHAnsi"/>
                <w:b/>
                <w:bCs/>
                <w:sz w:val="22"/>
                <w:szCs w:val="24"/>
                <w:lang w:val="fr-FR"/>
              </w:rPr>
              <w:t xml:space="preserve">Nombre minimum </w:t>
            </w:r>
            <w:r>
              <w:rPr>
                <w:rFonts w:asciiTheme="minorHAnsi" w:eastAsia="Calibri" w:hAnsiTheme="minorHAnsi" w:cstheme="minorHAnsi"/>
                <w:b/>
                <w:bCs/>
                <w:sz w:val="22"/>
                <w:szCs w:val="24"/>
                <w:lang w:val="fr-FR"/>
              </w:rPr>
              <w:br/>
            </w:r>
            <w:r w:rsidRPr="00490044">
              <w:rPr>
                <w:rFonts w:asciiTheme="minorHAnsi" w:eastAsia="Calibri" w:hAnsiTheme="minorHAnsi" w:cstheme="minorHAnsi"/>
                <w:b/>
                <w:bCs/>
                <w:sz w:val="22"/>
                <w:szCs w:val="24"/>
                <w:lang w:val="fr-FR"/>
              </w:rPr>
              <w:t>d’agent</w:t>
            </w:r>
            <w:r w:rsidR="0086713D">
              <w:rPr>
                <w:rFonts w:asciiTheme="minorHAnsi" w:eastAsia="Calibri" w:hAnsiTheme="minorHAnsi" w:cstheme="minorHAnsi"/>
                <w:b/>
                <w:bCs/>
                <w:sz w:val="22"/>
                <w:szCs w:val="24"/>
                <w:lang w:val="fr-FR"/>
              </w:rPr>
              <w:t>s</w:t>
            </w:r>
            <w:r w:rsidRPr="00490044">
              <w:rPr>
                <w:rFonts w:asciiTheme="minorHAnsi" w:eastAsia="Calibri" w:hAnsiTheme="minorHAnsi" w:cstheme="minorHAnsi"/>
                <w:b/>
                <w:bCs/>
                <w:sz w:val="22"/>
                <w:szCs w:val="24"/>
                <w:lang w:val="fr-FR"/>
              </w:rPr>
              <w:t xml:space="preserve"> nécessaire</w:t>
            </w:r>
          </w:p>
        </w:tc>
        <w:tc>
          <w:tcPr>
            <w:tcW w:w="4085" w:type="dxa"/>
            <w:shd w:val="clear" w:color="auto" w:fill="D9D9D9" w:themeFill="background1" w:themeFillShade="D9"/>
            <w:vAlign w:val="center"/>
          </w:tcPr>
          <w:p w14:paraId="0B154E65" w14:textId="77777777" w:rsidR="00DE4BC9" w:rsidRPr="00490044" w:rsidRDefault="00DE4BC9" w:rsidP="000F3A1C">
            <w:pPr>
              <w:jc w:val="center"/>
              <w:rPr>
                <w:rFonts w:asciiTheme="minorHAnsi" w:eastAsia="Calibri" w:hAnsiTheme="minorHAnsi" w:cstheme="minorHAnsi"/>
                <w:b/>
                <w:bCs/>
                <w:sz w:val="22"/>
                <w:szCs w:val="24"/>
                <w:lang w:val="fr-FR"/>
              </w:rPr>
            </w:pPr>
            <w:r>
              <w:rPr>
                <w:rFonts w:asciiTheme="minorHAnsi" w:eastAsia="Calibri" w:hAnsiTheme="minorHAnsi" w:cstheme="minorHAnsi"/>
                <w:b/>
                <w:bCs/>
                <w:sz w:val="22"/>
                <w:szCs w:val="24"/>
                <w:lang w:val="fr-FR"/>
              </w:rPr>
              <w:t>Précisions et c</w:t>
            </w:r>
            <w:r w:rsidRPr="00490044">
              <w:rPr>
                <w:rFonts w:asciiTheme="minorHAnsi" w:eastAsia="Calibri" w:hAnsiTheme="minorHAnsi" w:cstheme="minorHAnsi"/>
                <w:b/>
                <w:bCs/>
                <w:sz w:val="22"/>
                <w:szCs w:val="24"/>
                <w:lang w:val="fr-FR"/>
              </w:rPr>
              <w:t>ommentaires</w:t>
            </w:r>
          </w:p>
        </w:tc>
      </w:tr>
      <w:tr w:rsidR="00DE4BC9" w14:paraId="2B220067" w14:textId="77777777" w:rsidTr="0086713D">
        <w:tc>
          <w:tcPr>
            <w:tcW w:w="1838" w:type="dxa"/>
            <w:vAlign w:val="center"/>
          </w:tcPr>
          <w:p w14:paraId="398E7967" w14:textId="77777777" w:rsidR="00DE4BC9" w:rsidRPr="00490044" w:rsidRDefault="00DE4BC9" w:rsidP="000F3A1C">
            <w:pPr>
              <w:rPr>
                <w:rFonts w:asciiTheme="minorHAnsi" w:eastAsia="Calibri" w:hAnsiTheme="minorHAnsi" w:cstheme="minorHAnsi"/>
                <w:b/>
                <w:bCs/>
                <w:sz w:val="24"/>
                <w:szCs w:val="24"/>
                <w:lang w:val="fr-FR"/>
              </w:rPr>
            </w:pPr>
          </w:p>
        </w:tc>
        <w:tc>
          <w:tcPr>
            <w:tcW w:w="1701" w:type="dxa"/>
            <w:vAlign w:val="center"/>
          </w:tcPr>
          <w:p w14:paraId="29D42B9A"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2126" w:type="dxa"/>
            <w:vAlign w:val="center"/>
          </w:tcPr>
          <w:p w14:paraId="4B997BDA"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4085" w:type="dxa"/>
            <w:vAlign w:val="center"/>
          </w:tcPr>
          <w:p w14:paraId="5A3129EB" w14:textId="77777777" w:rsidR="00DE4BC9" w:rsidRPr="00490044" w:rsidRDefault="00DE4BC9" w:rsidP="000F3A1C">
            <w:pPr>
              <w:jc w:val="center"/>
              <w:rPr>
                <w:rFonts w:asciiTheme="minorHAnsi" w:eastAsia="Calibri" w:hAnsiTheme="minorHAnsi" w:cstheme="minorHAnsi"/>
                <w:b/>
                <w:bCs/>
                <w:sz w:val="24"/>
                <w:szCs w:val="24"/>
                <w:lang w:val="fr-FR"/>
              </w:rPr>
            </w:pPr>
          </w:p>
        </w:tc>
      </w:tr>
      <w:tr w:rsidR="00DE4BC9" w14:paraId="41A41859" w14:textId="77777777" w:rsidTr="0086713D">
        <w:tc>
          <w:tcPr>
            <w:tcW w:w="1838" w:type="dxa"/>
            <w:vAlign w:val="center"/>
          </w:tcPr>
          <w:p w14:paraId="527635B3"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1701" w:type="dxa"/>
            <w:vAlign w:val="center"/>
          </w:tcPr>
          <w:p w14:paraId="1BF6FC68"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2126" w:type="dxa"/>
            <w:vAlign w:val="center"/>
          </w:tcPr>
          <w:p w14:paraId="6D3DD63B"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4085" w:type="dxa"/>
            <w:vAlign w:val="center"/>
          </w:tcPr>
          <w:p w14:paraId="785074F7" w14:textId="77777777" w:rsidR="00DE4BC9" w:rsidRPr="00490044" w:rsidRDefault="00DE4BC9" w:rsidP="000F3A1C">
            <w:pPr>
              <w:jc w:val="center"/>
              <w:rPr>
                <w:rFonts w:asciiTheme="minorHAnsi" w:eastAsia="Calibri" w:hAnsiTheme="minorHAnsi" w:cstheme="minorHAnsi"/>
                <w:b/>
                <w:bCs/>
                <w:sz w:val="24"/>
                <w:szCs w:val="24"/>
                <w:lang w:val="fr-FR"/>
              </w:rPr>
            </w:pPr>
          </w:p>
        </w:tc>
      </w:tr>
      <w:tr w:rsidR="00DE4BC9" w14:paraId="36A7CBF8" w14:textId="77777777" w:rsidTr="0086713D">
        <w:tc>
          <w:tcPr>
            <w:tcW w:w="1838" w:type="dxa"/>
            <w:vAlign w:val="center"/>
          </w:tcPr>
          <w:p w14:paraId="4F46E878"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1701" w:type="dxa"/>
            <w:vAlign w:val="center"/>
          </w:tcPr>
          <w:p w14:paraId="6E513123"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2126" w:type="dxa"/>
            <w:vAlign w:val="center"/>
          </w:tcPr>
          <w:p w14:paraId="3BD6FAFC"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4085" w:type="dxa"/>
            <w:vAlign w:val="center"/>
          </w:tcPr>
          <w:p w14:paraId="41676559" w14:textId="77777777" w:rsidR="00DE4BC9" w:rsidRPr="00490044" w:rsidRDefault="00DE4BC9" w:rsidP="000F3A1C">
            <w:pPr>
              <w:jc w:val="center"/>
              <w:rPr>
                <w:rFonts w:asciiTheme="minorHAnsi" w:eastAsia="Calibri" w:hAnsiTheme="minorHAnsi" w:cstheme="minorHAnsi"/>
                <w:b/>
                <w:bCs/>
                <w:sz w:val="24"/>
                <w:szCs w:val="24"/>
                <w:lang w:val="fr-FR"/>
              </w:rPr>
            </w:pPr>
          </w:p>
        </w:tc>
      </w:tr>
      <w:tr w:rsidR="00DE4BC9" w14:paraId="6EFFC437" w14:textId="77777777" w:rsidTr="0086713D">
        <w:tc>
          <w:tcPr>
            <w:tcW w:w="1838" w:type="dxa"/>
            <w:vAlign w:val="center"/>
          </w:tcPr>
          <w:p w14:paraId="5E48AB41"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1701" w:type="dxa"/>
            <w:vAlign w:val="center"/>
          </w:tcPr>
          <w:p w14:paraId="24DEC55D"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2126" w:type="dxa"/>
            <w:vAlign w:val="center"/>
          </w:tcPr>
          <w:p w14:paraId="11465814"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4085" w:type="dxa"/>
            <w:vAlign w:val="center"/>
          </w:tcPr>
          <w:p w14:paraId="52ADC231" w14:textId="77777777" w:rsidR="00DE4BC9" w:rsidRPr="00490044" w:rsidRDefault="00DE4BC9" w:rsidP="000F3A1C">
            <w:pPr>
              <w:jc w:val="center"/>
              <w:rPr>
                <w:rFonts w:asciiTheme="minorHAnsi" w:eastAsia="Calibri" w:hAnsiTheme="minorHAnsi" w:cstheme="minorHAnsi"/>
                <w:b/>
                <w:bCs/>
                <w:sz w:val="24"/>
                <w:szCs w:val="24"/>
                <w:lang w:val="fr-FR"/>
              </w:rPr>
            </w:pPr>
          </w:p>
        </w:tc>
      </w:tr>
      <w:tr w:rsidR="00DE4BC9" w14:paraId="7930A58C" w14:textId="77777777" w:rsidTr="0086713D">
        <w:tc>
          <w:tcPr>
            <w:tcW w:w="1838" w:type="dxa"/>
            <w:vAlign w:val="center"/>
          </w:tcPr>
          <w:p w14:paraId="651759D4"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1701" w:type="dxa"/>
            <w:vAlign w:val="center"/>
          </w:tcPr>
          <w:p w14:paraId="4BDE10ED"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2126" w:type="dxa"/>
            <w:vAlign w:val="center"/>
          </w:tcPr>
          <w:p w14:paraId="213C380E" w14:textId="77777777" w:rsidR="00DE4BC9" w:rsidRPr="00490044" w:rsidRDefault="00DE4BC9" w:rsidP="000F3A1C">
            <w:pPr>
              <w:jc w:val="center"/>
              <w:rPr>
                <w:rFonts w:asciiTheme="minorHAnsi" w:eastAsia="Calibri" w:hAnsiTheme="minorHAnsi" w:cstheme="minorHAnsi"/>
                <w:b/>
                <w:bCs/>
                <w:sz w:val="24"/>
                <w:szCs w:val="24"/>
                <w:lang w:val="fr-FR"/>
              </w:rPr>
            </w:pPr>
          </w:p>
        </w:tc>
        <w:tc>
          <w:tcPr>
            <w:tcW w:w="4085" w:type="dxa"/>
            <w:vAlign w:val="center"/>
          </w:tcPr>
          <w:p w14:paraId="1E3F3067" w14:textId="77777777" w:rsidR="00DE4BC9" w:rsidRPr="00490044" w:rsidRDefault="00DE4BC9" w:rsidP="000F3A1C">
            <w:pPr>
              <w:jc w:val="center"/>
              <w:rPr>
                <w:rFonts w:asciiTheme="minorHAnsi" w:eastAsia="Calibri" w:hAnsiTheme="minorHAnsi" w:cstheme="minorHAnsi"/>
                <w:b/>
                <w:bCs/>
                <w:sz w:val="24"/>
                <w:szCs w:val="24"/>
                <w:lang w:val="fr-FR"/>
              </w:rPr>
            </w:pPr>
          </w:p>
        </w:tc>
      </w:tr>
    </w:tbl>
    <w:p w14:paraId="3E088A16" w14:textId="550108D7" w:rsidR="00DE4BC9" w:rsidRPr="000C7609" w:rsidRDefault="00DE4BC9" w:rsidP="00DE4BC9">
      <w:pPr>
        <w:spacing w:after="120"/>
        <w:ind w:right="539"/>
        <w:jc w:val="both"/>
        <w:rPr>
          <w:rFonts w:asciiTheme="minorHAnsi" w:eastAsia="Calibri" w:hAnsiTheme="minorHAnsi" w:cstheme="minorHAnsi"/>
          <w:bCs/>
          <w:i/>
          <w:sz w:val="24"/>
          <w:szCs w:val="24"/>
          <w:lang w:val="fr-FR"/>
        </w:rPr>
      </w:pPr>
      <w:r w:rsidRPr="000C7609">
        <w:rPr>
          <w:rFonts w:asciiTheme="minorHAnsi" w:eastAsia="Calibri" w:hAnsiTheme="minorHAnsi" w:cstheme="minorHAnsi"/>
          <w:bCs/>
          <w:i/>
          <w:sz w:val="24"/>
          <w:szCs w:val="24"/>
          <w:highlight w:val="yellow"/>
          <w:lang w:val="fr-FR"/>
        </w:rPr>
        <w:t>Liste</w:t>
      </w:r>
      <w:r w:rsidR="00FA49AD">
        <w:rPr>
          <w:rFonts w:asciiTheme="minorHAnsi" w:eastAsia="Calibri" w:hAnsiTheme="minorHAnsi" w:cstheme="minorHAnsi"/>
          <w:bCs/>
          <w:i/>
          <w:sz w:val="24"/>
          <w:szCs w:val="24"/>
          <w:highlight w:val="yellow"/>
          <w:lang w:val="fr-FR"/>
        </w:rPr>
        <w:t>z</w:t>
      </w:r>
      <w:r w:rsidRPr="000C7609">
        <w:rPr>
          <w:rFonts w:asciiTheme="minorHAnsi" w:eastAsia="Calibri" w:hAnsiTheme="minorHAnsi" w:cstheme="minorHAnsi"/>
          <w:bCs/>
          <w:i/>
          <w:sz w:val="24"/>
          <w:szCs w:val="24"/>
          <w:highlight w:val="yellow"/>
          <w:lang w:val="fr-FR"/>
        </w:rPr>
        <w:t xml:space="preserve"> les </w:t>
      </w:r>
      <w:r>
        <w:rPr>
          <w:rFonts w:asciiTheme="minorHAnsi" w:eastAsia="Calibri" w:hAnsiTheme="minorHAnsi" w:cstheme="minorHAnsi"/>
          <w:bCs/>
          <w:i/>
          <w:sz w:val="24"/>
          <w:szCs w:val="24"/>
          <w:highlight w:val="yellow"/>
          <w:lang w:val="fr-FR"/>
        </w:rPr>
        <w:t xml:space="preserve">nouvelles </w:t>
      </w:r>
      <w:r w:rsidRPr="000C7609">
        <w:rPr>
          <w:rFonts w:asciiTheme="minorHAnsi" w:eastAsia="Calibri" w:hAnsiTheme="minorHAnsi" w:cstheme="minorHAnsi"/>
          <w:bCs/>
          <w:i/>
          <w:sz w:val="24"/>
          <w:szCs w:val="24"/>
          <w:highlight w:val="yellow"/>
          <w:lang w:val="fr-FR"/>
        </w:rPr>
        <w:t xml:space="preserve">missions </w:t>
      </w:r>
      <w:r>
        <w:rPr>
          <w:rFonts w:asciiTheme="minorHAnsi" w:eastAsia="Calibri" w:hAnsiTheme="minorHAnsi" w:cstheme="minorHAnsi"/>
          <w:bCs/>
          <w:i/>
          <w:sz w:val="24"/>
          <w:szCs w:val="24"/>
          <w:highlight w:val="yellow"/>
          <w:lang w:val="fr-FR"/>
        </w:rPr>
        <w:t>générées par la crise</w:t>
      </w:r>
      <w:r w:rsidRPr="000C7609">
        <w:rPr>
          <w:rFonts w:asciiTheme="minorHAnsi" w:eastAsia="Calibri" w:hAnsiTheme="minorHAnsi" w:cstheme="minorHAnsi"/>
          <w:bCs/>
          <w:i/>
          <w:sz w:val="24"/>
          <w:szCs w:val="24"/>
          <w:highlight w:val="yellow"/>
          <w:lang w:val="fr-FR"/>
        </w:rPr>
        <w:t xml:space="preserve"> en précisant le service concerné, le nombre d’agents requis et </w:t>
      </w:r>
      <w:r w:rsidR="009C79B7">
        <w:rPr>
          <w:rFonts w:asciiTheme="minorHAnsi" w:eastAsia="Calibri" w:hAnsiTheme="minorHAnsi" w:cstheme="minorHAnsi"/>
          <w:bCs/>
          <w:i/>
          <w:sz w:val="24"/>
          <w:szCs w:val="24"/>
          <w:highlight w:val="yellow"/>
          <w:lang w:val="fr-FR"/>
        </w:rPr>
        <w:t xml:space="preserve">en </w:t>
      </w:r>
      <w:r w:rsidRPr="000C7609">
        <w:rPr>
          <w:rFonts w:asciiTheme="minorHAnsi" w:eastAsia="Calibri" w:hAnsiTheme="minorHAnsi" w:cstheme="minorHAnsi"/>
          <w:bCs/>
          <w:i/>
          <w:sz w:val="24"/>
          <w:szCs w:val="24"/>
          <w:highlight w:val="yellow"/>
          <w:lang w:val="fr-FR"/>
        </w:rPr>
        <w:t>donnant de</w:t>
      </w:r>
      <w:r>
        <w:rPr>
          <w:rFonts w:asciiTheme="minorHAnsi" w:eastAsia="Calibri" w:hAnsiTheme="minorHAnsi" w:cstheme="minorHAnsi"/>
          <w:bCs/>
          <w:i/>
          <w:sz w:val="24"/>
          <w:szCs w:val="24"/>
          <w:highlight w:val="yellow"/>
          <w:lang w:val="fr-FR"/>
        </w:rPr>
        <w:t>s précisions utiles sur les conditions de mise en œuvre.</w:t>
      </w:r>
    </w:p>
    <w:p w14:paraId="53341C56" w14:textId="112FE08B" w:rsidR="00250272" w:rsidRPr="00C45083" w:rsidRDefault="00250272" w:rsidP="00771963">
      <w:pPr>
        <w:spacing w:line="276" w:lineRule="auto"/>
        <w:ind w:right="537"/>
        <w:rPr>
          <w:rFonts w:asciiTheme="minorHAnsi" w:eastAsia="Calibri" w:hAnsiTheme="minorHAnsi" w:cstheme="minorHAnsi"/>
          <w:bCs/>
          <w:sz w:val="24"/>
          <w:szCs w:val="24"/>
          <w:lang w:val="fr-FR"/>
        </w:rPr>
      </w:pPr>
    </w:p>
    <w:p w14:paraId="1424A556" w14:textId="77777777" w:rsidR="00860DEB" w:rsidRDefault="00860DEB">
      <w:pPr>
        <w:rPr>
          <w:rFonts w:asciiTheme="minorHAnsi" w:eastAsia="Calibri" w:hAnsiTheme="minorHAnsi" w:cstheme="minorHAnsi"/>
          <w:b/>
          <w:color w:val="4F81BD" w:themeColor="accent1"/>
          <w:sz w:val="24"/>
          <w:szCs w:val="24"/>
          <w:lang w:val="fr-FR"/>
        </w:rPr>
      </w:pPr>
      <w:r>
        <w:rPr>
          <w:rFonts w:asciiTheme="minorHAnsi" w:eastAsia="Calibri" w:hAnsiTheme="minorHAnsi" w:cstheme="minorHAnsi"/>
          <w:b/>
          <w:color w:val="4F81BD" w:themeColor="accent1"/>
          <w:sz w:val="24"/>
          <w:szCs w:val="24"/>
          <w:lang w:val="fr-FR"/>
        </w:rPr>
        <w:br w:type="page"/>
      </w:r>
    </w:p>
    <w:p w14:paraId="24858532" w14:textId="045A380B" w:rsidR="00DE4BC9" w:rsidRPr="00860DEB" w:rsidRDefault="00DE4BC9" w:rsidP="00BF40CA">
      <w:pPr>
        <w:pStyle w:val="Paragraphedeliste"/>
        <w:numPr>
          <w:ilvl w:val="0"/>
          <w:numId w:val="9"/>
        </w:numPr>
        <w:spacing w:after="120" w:line="264" w:lineRule="auto"/>
        <w:ind w:left="567" w:right="537" w:hanging="283"/>
        <w:jc w:val="both"/>
        <w:rPr>
          <w:rFonts w:asciiTheme="minorHAnsi" w:eastAsia="Calibri" w:hAnsiTheme="minorHAnsi" w:cstheme="minorHAnsi"/>
          <w:b/>
          <w:color w:val="4F81BD" w:themeColor="accent1"/>
          <w:sz w:val="24"/>
          <w:szCs w:val="24"/>
          <w:lang w:val="fr-FR"/>
        </w:rPr>
      </w:pPr>
      <w:r w:rsidRPr="00860DEB">
        <w:rPr>
          <w:rFonts w:asciiTheme="minorHAnsi" w:eastAsia="Calibri" w:hAnsiTheme="minorHAnsi" w:cstheme="minorHAnsi"/>
          <w:b/>
          <w:color w:val="4F81BD" w:themeColor="accent1"/>
          <w:sz w:val="24"/>
          <w:szCs w:val="24"/>
          <w:lang w:val="fr-FR"/>
        </w:rPr>
        <w:lastRenderedPageBreak/>
        <w:t>Missions différées ou suspendues</w:t>
      </w:r>
    </w:p>
    <w:p w14:paraId="31539E5D" w14:textId="0058A88E" w:rsidR="00DE4BC9" w:rsidRDefault="00DE4BC9" w:rsidP="00DE4BC9">
      <w:pPr>
        <w:spacing w:after="120" w:line="264" w:lineRule="auto"/>
        <w:ind w:right="537"/>
        <w:jc w:val="both"/>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Certaines missions</w:t>
      </w:r>
      <w:r w:rsidR="00E4351C">
        <w:rPr>
          <w:rFonts w:asciiTheme="minorHAnsi" w:eastAsia="Calibri" w:hAnsiTheme="minorHAnsi" w:cstheme="minorHAnsi"/>
          <w:bCs/>
          <w:sz w:val="24"/>
          <w:szCs w:val="24"/>
          <w:lang w:val="fr-FR"/>
        </w:rPr>
        <w:t xml:space="preserve"> devront</w:t>
      </w:r>
      <w:r>
        <w:rPr>
          <w:rFonts w:asciiTheme="minorHAnsi" w:eastAsia="Calibri" w:hAnsiTheme="minorHAnsi" w:cstheme="minorHAnsi"/>
          <w:bCs/>
          <w:sz w:val="24"/>
          <w:szCs w:val="24"/>
          <w:lang w:val="fr-FR"/>
        </w:rPr>
        <w:t xml:space="preserve"> être </w:t>
      </w:r>
      <w:r w:rsidR="00E4351C">
        <w:rPr>
          <w:rFonts w:asciiTheme="minorHAnsi" w:eastAsia="Calibri" w:hAnsiTheme="minorHAnsi" w:cstheme="minorHAnsi"/>
          <w:bCs/>
          <w:sz w:val="24"/>
          <w:szCs w:val="24"/>
          <w:lang w:val="fr-FR"/>
        </w:rPr>
        <w:t>différées ou suspendues jusqu’à la fin de la crise (tonte des espaces verts, organisation d’</w:t>
      </w:r>
      <w:r w:rsidR="000F3A1C">
        <w:rPr>
          <w:rFonts w:asciiTheme="minorHAnsi" w:eastAsia="Calibri" w:hAnsiTheme="minorHAnsi" w:cstheme="minorHAnsi"/>
          <w:bCs/>
          <w:sz w:val="24"/>
          <w:szCs w:val="24"/>
          <w:lang w:val="fr-FR"/>
        </w:rPr>
        <w:t>évènements</w:t>
      </w:r>
      <w:r w:rsidR="00E4351C">
        <w:rPr>
          <w:rFonts w:asciiTheme="minorHAnsi" w:eastAsia="Calibri" w:hAnsiTheme="minorHAnsi" w:cstheme="minorHAnsi"/>
          <w:bCs/>
          <w:sz w:val="24"/>
          <w:szCs w:val="24"/>
          <w:lang w:val="fr-FR"/>
        </w:rPr>
        <w:t xml:space="preserve"> sportif ou culturels…)</w:t>
      </w:r>
      <w:r w:rsidRPr="00BA2FE5">
        <w:rPr>
          <w:rFonts w:asciiTheme="minorHAnsi" w:eastAsia="Calibri" w:hAnsiTheme="minorHAnsi" w:cstheme="minorHAnsi"/>
          <w:bCs/>
          <w:sz w:val="24"/>
          <w:szCs w:val="24"/>
          <w:lang w:val="fr-FR"/>
        </w:rPr>
        <w:t>, le présent PCA prévoit l</w:t>
      </w:r>
      <w:r>
        <w:rPr>
          <w:rFonts w:asciiTheme="minorHAnsi" w:eastAsia="Calibri" w:hAnsiTheme="minorHAnsi" w:cstheme="minorHAnsi"/>
          <w:bCs/>
          <w:sz w:val="24"/>
          <w:szCs w:val="24"/>
          <w:lang w:val="fr-FR"/>
        </w:rPr>
        <w:t xml:space="preserve">a </w:t>
      </w:r>
      <w:r w:rsidR="000F3A1C" w:rsidRPr="00860DEB">
        <w:rPr>
          <w:rFonts w:asciiTheme="minorHAnsi" w:eastAsia="Calibri" w:hAnsiTheme="minorHAnsi" w:cstheme="minorHAnsi"/>
          <w:b/>
          <w:bCs/>
          <w:color w:val="000000" w:themeColor="text1"/>
          <w:sz w:val="24"/>
          <w:szCs w:val="24"/>
          <w:u w:val="single"/>
          <w:lang w:val="fr-FR"/>
        </w:rPr>
        <w:t xml:space="preserve">suspension </w:t>
      </w:r>
      <w:r w:rsidRPr="00860DEB">
        <w:rPr>
          <w:rFonts w:asciiTheme="minorHAnsi" w:eastAsia="Calibri" w:hAnsiTheme="minorHAnsi" w:cstheme="minorHAnsi"/>
          <w:b/>
          <w:bCs/>
          <w:color w:val="000000" w:themeColor="text1"/>
          <w:sz w:val="24"/>
          <w:szCs w:val="24"/>
          <w:u w:val="single"/>
          <w:lang w:val="fr-FR"/>
        </w:rPr>
        <w:t>des missions suivantes :</w:t>
      </w:r>
    </w:p>
    <w:tbl>
      <w:tblPr>
        <w:tblStyle w:val="Grilledutableau"/>
        <w:tblW w:w="0" w:type="auto"/>
        <w:tblLook w:val="04A0" w:firstRow="1" w:lastRow="0" w:firstColumn="1" w:lastColumn="0" w:noHBand="0" w:noVBand="1"/>
      </w:tblPr>
      <w:tblGrid>
        <w:gridCol w:w="1838"/>
        <w:gridCol w:w="1559"/>
        <w:gridCol w:w="2268"/>
        <w:gridCol w:w="4085"/>
      </w:tblGrid>
      <w:tr w:rsidR="000F3A1C" w14:paraId="555FCA88" w14:textId="77777777" w:rsidTr="00497DF7">
        <w:tc>
          <w:tcPr>
            <w:tcW w:w="1838" w:type="dxa"/>
            <w:shd w:val="clear" w:color="auto" w:fill="D9D9D9" w:themeFill="background1" w:themeFillShade="D9"/>
            <w:vAlign w:val="center"/>
          </w:tcPr>
          <w:p w14:paraId="454C7BB4" w14:textId="77777777" w:rsidR="000F3A1C" w:rsidRPr="00490044" w:rsidRDefault="000F3A1C" w:rsidP="000F3A1C">
            <w:pPr>
              <w:jc w:val="center"/>
              <w:rPr>
                <w:rFonts w:asciiTheme="minorHAnsi" w:eastAsia="Calibri" w:hAnsiTheme="minorHAnsi" w:cstheme="minorHAnsi"/>
                <w:b/>
                <w:bCs/>
                <w:sz w:val="22"/>
                <w:szCs w:val="24"/>
                <w:lang w:val="fr-FR"/>
              </w:rPr>
            </w:pPr>
            <w:r w:rsidRPr="00490044">
              <w:rPr>
                <w:rFonts w:asciiTheme="minorHAnsi" w:eastAsia="Calibri" w:hAnsiTheme="minorHAnsi" w:cstheme="minorHAnsi"/>
                <w:b/>
                <w:bCs/>
                <w:sz w:val="22"/>
                <w:szCs w:val="24"/>
                <w:lang w:val="fr-FR"/>
              </w:rPr>
              <w:t>Mission</w:t>
            </w:r>
          </w:p>
        </w:tc>
        <w:tc>
          <w:tcPr>
            <w:tcW w:w="1559" w:type="dxa"/>
            <w:shd w:val="clear" w:color="auto" w:fill="D9D9D9" w:themeFill="background1" w:themeFillShade="D9"/>
            <w:vAlign w:val="center"/>
          </w:tcPr>
          <w:p w14:paraId="22328C7F" w14:textId="370815CA" w:rsidR="000F3A1C" w:rsidRPr="00490044" w:rsidRDefault="000F3A1C" w:rsidP="000F3A1C">
            <w:pPr>
              <w:jc w:val="center"/>
              <w:rPr>
                <w:rFonts w:asciiTheme="minorHAnsi" w:eastAsia="Calibri" w:hAnsiTheme="minorHAnsi" w:cstheme="minorHAnsi"/>
                <w:b/>
                <w:bCs/>
                <w:sz w:val="22"/>
                <w:szCs w:val="24"/>
                <w:lang w:val="fr-FR"/>
              </w:rPr>
            </w:pPr>
            <w:r w:rsidRPr="00490044">
              <w:rPr>
                <w:rFonts w:asciiTheme="minorHAnsi" w:eastAsia="Calibri" w:hAnsiTheme="minorHAnsi" w:cstheme="minorHAnsi"/>
                <w:b/>
                <w:bCs/>
                <w:sz w:val="22"/>
                <w:szCs w:val="24"/>
                <w:lang w:val="fr-FR"/>
              </w:rPr>
              <w:t>Service</w:t>
            </w:r>
            <w:r w:rsidR="004A1CFF">
              <w:rPr>
                <w:rFonts w:asciiTheme="minorHAnsi" w:eastAsia="Calibri" w:hAnsiTheme="minorHAnsi" w:cstheme="minorHAnsi"/>
                <w:b/>
                <w:bCs/>
                <w:sz w:val="22"/>
                <w:szCs w:val="24"/>
                <w:lang w:val="fr-FR"/>
              </w:rPr>
              <w:br/>
            </w:r>
            <w:r w:rsidR="004A1CFF" w:rsidRPr="004A1CFF">
              <w:rPr>
                <w:rFonts w:asciiTheme="minorHAnsi" w:eastAsia="Calibri" w:hAnsiTheme="minorHAnsi" w:cstheme="minorHAnsi"/>
                <w:b/>
                <w:bCs/>
                <w:szCs w:val="24"/>
                <w:lang w:val="fr-FR"/>
              </w:rPr>
              <w:t>(ou agents)</w:t>
            </w:r>
          </w:p>
        </w:tc>
        <w:tc>
          <w:tcPr>
            <w:tcW w:w="2268" w:type="dxa"/>
            <w:shd w:val="clear" w:color="auto" w:fill="D9D9D9" w:themeFill="background1" w:themeFillShade="D9"/>
            <w:vAlign w:val="center"/>
          </w:tcPr>
          <w:p w14:paraId="0844B164" w14:textId="69E7BA4B" w:rsidR="000F3A1C" w:rsidRPr="00490044" w:rsidRDefault="003C785A" w:rsidP="000F3A1C">
            <w:pPr>
              <w:jc w:val="center"/>
              <w:rPr>
                <w:rFonts w:asciiTheme="minorHAnsi" w:eastAsia="Calibri" w:hAnsiTheme="minorHAnsi" w:cstheme="minorHAnsi"/>
                <w:b/>
                <w:bCs/>
                <w:sz w:val="22"/>
                <w:szCs w:val="24"/>
                <w:lang w:val="fr-FR"/>
              </w:rPr>
            </w:pPr>
            <w:r w:rsidRPr="003C785A">
              <w:rPr>
                <w:rFonts w:asciiTheme="minorHAnsi" w:eastAsia="Calibri" w:hAnsiTheme="minorHAnsi" w:cstheme="minorHAnsi"/>
                <w:b/>
                <w:bCs/>
                <w:sz w:val="22"/>
                <w:szCs w:val="24"/>
                <w:lang w:val="fr-FR"/>
              </w:rPr>
              <w:t>Différé</w:t>
            </w:r>
            <w:r>
              <w:rPr>
                <w:rFonts w:asciiTheme="minorHAnsi" w:eastAsia="Calibri" w:hAnsiTheme="minorHAnsi" w:cstheme="minorHAnsi"/>
                <w:b/>
                <w:bCs/>
                <w:sz w:val="22"/>
                <w:szCs w:val="24"/>
                <w:lang w:val="fr-FR"/>
              </w:rPr>
              <w:t>e</w:t>
            </w:r>
            <w:r w:rsidRPr="003C785A">
              <w:rPr>
                <w:rFonts w:asciiTheme="minorHAnsi" w:eastAsia="Calibri" w:hAnsiTheme="minorHAnsi" w:cstheme="minorHAnsi"/>
                <w:b/>
                <w:bCs/>
                <w:sz w:val="22"/>
                <w:szCs w:val="24"/>
                <w:lang w:val="fr-FR"/>
              </w:rPr>
              <w:t xml:space="preserve"> / Suspendue</w:t>
            </w:r>
            <w:r>
              <w:rPr>
                <w:rFonts w:asciiTheme="minorHAnsi" w:eastAsia="Calibri" w:hAnsiTheme="minorHAnsi" w:cstheme="minorHAnsi"/>
                <w:b/>
                <w:bCs/>
                <w:sz w:val="18"/>
                <w:szCs w:val="24"/>
                <w:lang w:val="fr-FR"/>
              </w:rPr>
              <w:br/>
            </w:r>
            <w:r w:rsidR="000F3A1C" w:rsidRPr="003C785A">
              <w:rPr>
                <w:rFonts w:asciiTheme="minorHAnsi" w:eastAsia="Calibri" w:hAnsiTheme="minorHAnsi" w:cstheme="minorHAnsi"/>
                <w:b/>
                <w:bCs/>
                <w:sz w:val="18"/>
                <w:szCs w:val="24"/>
                <w:lang w:val="fr-FR"/>
              </w:rPr>
              <w:t>Modalités</w:t>
            </w:r>
            <w:r>
              <w:rPr>
                <w:rFonts w:asciiTheme="minorHAnsi" w:eastAsia="Calibri" w:hAnsiTheme="minorHAnsi" w:cstheme="minorHAnsi"/>
                <w:b/>
                <w:bCs/>
                <w:sz w:val="18"/>
                <w:szCs w:val="24"/>
                <w:lang w:val="fr-FR"/>
              </w:rPr>
              <w:t xml:space="preserve"> </w:t>
            </w:r>
            <w:r w:rsidR="000F3A1C" w:rsidRPr="003C785A">
              <w:rPr>
                <w:rFonts w:asciiTheme="minorHAnsi" w:eastAsia="Calibri" w:hAnsiTheme="minorHAnsi" w:cstheme="minorHAnsi"/>
                <w:b/>
                <w:bCs/>
                <w:sz w:val="18"/>
                <w:szCs w:val="24"/>
                <w:lang w:val="fr-FR"/>
              </w:rPr>
              <w:t>de reprise</w:t>
            </w:r>
          </w:p>
        </w:tc>
        <w:tc>
          <w:tcPr>
            <w:tcW w:w="4085" w:type="dxa"/>
            <w:shd w:val="clear" w:color="auto" w:fill="D9D9D9" w:themeFill="background1" w:themeFillShade="D9"/>
            <w:vAlign w:val="center"/>
          </w:tcPr>
          <w:p w14:paraId="4E560738" w14:textId="77777777" w:rsidR="000F3A1C" w:rsidRPr="00490044" w:rsidRDefault="000F3A1C" w:rsidP="000F3A1C">
            <w:pPr>
              <w:jc w:val="center"/>
              <w:rPr>
                <w:rFonts w:asciiTheme="minorHAnsi" w:eastAsia="Calibri" w:hAnsiTheme="minorHAnsi" w:cstheme="minorHAnsi"/>
                <w:b/>
                <w:bCs/>
                <w:sz w:val="22"/>
                <w:szCs w:val="24"/>
                <w:lang w:val="fr-FR"/>
              </w:rPr>
            </w:pPr>
            <w:r>
              <w:rPr>
                <w:rFonts w:asciiTheme="minorHAnsi" w:eastAsia="Calibri" w:hAnsiTheme="minorHAnsi" w:cstheme="minorHAnsi"/>
                <w:b/>
                <w:bCs/>
                <w:sz w:val="22"/>
                <w:szCs w:val="24"/>
                <w:lang w:val="fr-FR"/>
              </w:rPr>
              <w:t>Précisions et c</w:t>
            </w:r>
            <w:r w:rsidRPr="00490044">
              <w:rPr>
                <w:rFonts w:asciiTheme="minorHAnsi" w:eastAsia="Calibri" w:hAnsiTheme="minorHAnsi" w:cstheme="minorHAnsi"/>
                <w:b/>
                <w:bCs/>
                <w:sz w:val="22"/>
                <w:szCs w:val="24"/>
                <w:lang w:val="fr-FR"/>
              </w:rPr>
              <w:t>ommentaires</w:t>
            </w:r>
          </w:p>
        </w:tc>
      </w:tr>
      <w:tr w:rsidR="000F3A1C" w14:paraId="02EA6DD6" w14:textId="77777777" w:rsidTr="00497DF7">
        <w:tc>
          <w:tcPr>
            <w:tcW w:w="1838" w:type="dxa"/>
            <w:vAlign w:val="center"/>
          </w:tcPr>
          <w:p w14:paraId="56E99F6B" w14:textId="77777777" w:rsidR="000F3A1C" w:rsidRPr="00490044" w:rsidRDefault="000F3A1C" w:rsidP="000F3A1C">
            <w:pPr>
              <w:rPr>
                <w:rFonts w:asciiTheme="minorHAnsi" w:eastAsia="Calibri" w:hAnsiTheme="minorHAnsi" w:cstheme="minorHAnsi"/>
                <w:b/>
                <w:bCs/>
                <w:sz w:val="24"/>
                <w:szCs w:val="24"/>
                <w:lang w:val="fr-FR"/>
              </w:rPr>
            </w:pPr>
          </w:p>
        </w:tc>
        <w:tc>
          <w:tcPr>
            <w:tcW w:w="1559" w:type="dxa"/>
            <w:vAlign w:val="center"/>
          </w:tcPr>
          <w:p w14:paraId="5B95A7CF"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2268" w:type="dxa"/>
            <w:vAlign w:val="center"/>
          </w:tcPr>
          <w:p w14:paraId="1753852C"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4085" w:type="dxa"/>
            <w:vAlign w:val="center"/>
          </w:tcPr>
          <w:p w14:paraId="7A289BB5" w14:textId="77777777" w:rsidR="000F3A1C" w:rsidRPr="00490044" w:rsidRDefault="000F3A1C" w:rsidP="000F3A1C">
            <w:pPr>
              <w:jc w:val="center"/>
              <w:rPr>
                <w:rFonts w:asciiTheme="minorHAnsi" w:eastAsia="Calibri" w:hAnsiTheme="minorHAnsi" w:cstheme="minorHAnsi"/>
                <w:b/>
                <w:bCs/>
                <w:sz w:val="24"/>
                <w:szCs w:val="24"/>
                <w:lang w:val="fr-FR"/>
              </w:rPr>
            </w:pPr>
          </w:p>
        </w:tc>
      </w:tr>
      <w:tr w:rsidR="000F3A1C" w14:paraId="4820148C" w14:textId="77777777" w:rsidTr="00497DF7">
        <w:tc>
          <w:tcPr>
            <w:tcW w:w="1838" w:type="dxa"/>
            <w:vAlign w:val="center"/>
          </w:tcPr>
          <w:p w14:paraId="7684609D"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1559" w:type="dxa"/>
            <w:vAlign w:val="center"/>
          </w:tcPr>
          <w:p w14:paraId="4F7B57E1"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2268" w:type="dxa"/>
            <w:vAlign w:val="center"/>
          </w:tcPr>
          <w:p w14:paraId="49E7326C"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4085" w:type="dxa"/>
            <w:vAlign w:val="center"/>
          </w:tcPr>
          <w:p w14:paraId="4586315A" w14:textId="77777777" w:rsidR="000F3A1C" w:rsidRPr="00490044" w:rsidRDefault="000F3A1C" w:rsidP="000F3A1C">
            <w:pPr>
              <w:jc w:val="center"/>
              <w:rPr>
                <w:rFonts w:asciiTheme="minorHAnsi" w:eastAsia="Calibri" w:hAnsiTheme="minorHAnsi" w:cstheme="minorHAnsi"/>
                <w:b/>
                <w:bCs/>
                <w:sz w:val="24"/>
                <w:szCs w:val="24"/>
                <w:lang w:val="fr-FR"/>
              </w:rPr>
            </w:pPr>
          </w:p>
        </w:tc>
      </w:tr>
      <w:tr w:rsidR="000F3A1C" w14:paraId="1D6F31A0" w14:textId="77777777" w:rsidTr="00497DF7">
        <w:tc>
          <w:tcPr>
            <w:tcW w:w="1838" w:type="dxa"/>
            <w:vAlign w:val="center"/>
          </w:tcPr>
          <w:p w14:paraId="11C12A4F"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1559" w:type="dxa"/>
            <w:vAlign w:val="center"/>
          </w:tcPr>
          <w:p w14:paraId="3A80DE4F"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2268" w:type="dxa"/>
            <w:vAlign w:val="center"/>
          </w:tcPr>
          <w:p w14:paraId="7CDD4CB8"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4085" w:type="dxa"/>
            <w:vAlign w:val="center"/>
          </w:tcPr>
          <w:p w14:paraId="50D52EBF" w14:textId="77777777" w:rsidR="000F3A1C" w:rsidRPr="00490044" w:rsidRDefault="000F3A1C" w:rsidP="000F3A1C">
            <w:pPr>
              <w:jc w:val="center"/>
              <w:rPr>
                <w:rFonts w:asciiTheme="minorHAnsi" w:eastAsia="Calibri" w:hAnsiTheme="minorHAnsi" w:cstheme="minorHAnsi"/>
                <w:b/>
                <w:bCs/>
                <w:sz w:val="24"/>
                <w:szCs w:val="24"/>
                <w:lang w:val="fr-FR"/>
              </w:rPr>
            </w:pPr>
          </w:p>
        </w:tc>
      </w:tr>
      <w:tr w:rsidR="000F3A1C" w14:paraId="242DA2B5" w14:textId="77777777" w:rsidTr="00497DF7">
        <w:tc>
          <w:tcPr>
            <w:tcW w:w="1838" w:type="dxa"/>
            <w:vAlign w:val="center"/>
          </w:tcPr>
          <w:p w14:paraId="4DCF919A"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1559" w:type="dxa"/>
            <w:vAlign w:val="center"/>
          </w:tcPr>
          <w:p w14:paraId="2F11AFEA"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2268" w:type="dxa"/>
            <w:vAlign w:val="center"/>
          </w:tcPr>
          <w:p w14:paraId="54967E38"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4085" w:type="dxa"/>
            <w:vAlign w:val="center"/>
          </w:tcPr>
          <w:p w14:paraId="2C751EDC" w14:textId="77777777" w:rsidR="000F3A1C" w:rsidRPr="00490044" w:rsidRDefault="000F3A1C" w:rsidP="000F3A1C">
            <w:pPr>
              <w:jc w:val="center"/>
              <w:rPr>
                <w:rFonts w:asciiTheme="minorHAnsi" w:eastAsia="Calibri" w:hAnsiTheme="minorHAnsi" w:cstheme="minorHAnsi"/>
                <w:b/>
                <w:bCs/>
                <w:sz w:val="24"/>
                <w:szCs w:val="24"/>
                <w:lang w:val="fr-FR"/>
              </w:rPr>
            </w:pPr>
          </w:p>
        </w:tc>
      </w:tr>
      <w:tr w:rsidR="000F3A1C" w14:paraId="5FECD7D2" w14:textId="77777777" w:rsidTr="00497DF7">
        <w:tc>
          <w:tcPr>
            <w:tcW w:w="1838" w:type="dxa"/>
            <w:vAlign w:val="center"/>
          </w:tcPr>
          <w:p w14:paraId="05C7C9DB"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1559" w:type="dxa"/>
            <w:vAlign w:val="center"/>
          </w:tcPr>
          <w:p w14:paraId="5C9790B4"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2268" w:type="dxa"/>
            <w:vAlign w:val="center"/>
          </w:tcPr>
          <w:p w14:paraId="3D97216F" w14:textId="77777777" w:rsidR="000F3A1C" w:rsidRPr="00490044" w:rsidRDefault="000F3A1C" w:rsidP="000F3A1C">
            <w:pPr>
              <w:jc w:val="center"/>
              <w:rPr>
                <w:rFonts w:asciiTheme="minorHAnsi" w:eastAsia="Calibri" w:hAnsiTheme="minorHAnsi" w:cstheme="minorHAnsi"/>
                <w:b/>
                <w:bCs/>
                <w:sz w:val="24"/>
                <w:szCs w:val="24"/>
                <w:lang w:val="fr-FR"/>
              </w:rPr>
            </w:pPr>
          </w:p>
        </w:tc>
        <w:tc>
          <w:tcPr>
            <w:tcW w:w="4085" w:type="dxa"/>
            <w:vAlign w:val="center"/>
          </w:tcPr>
          <w:p w14:paraId="69EA6335" w14:textId="77777777" w:rsidR="000F3A1C" w:rsidRPr="00490044" w:rsidRDefault="000F3A1C" w:rsidP="000F3A1C">
            <w:pPr>
              <w:jc w:val="center"/>
              <w:rPr>
                <w:rFonts w:asciiTheme="minorHAnsi" w:eastAsia="Calibri" w:hAnsiTheme="minorHAnsi" w:cstheme="minorHAnsi"/>
                <w:b/>
                <w:bCs/>
                <w:sz w:val="24"/>
                <w:szCs w:val="24"/>
                <w:lang w:val="fr-FR"/>
              </w:rPr>
            </w:pPr>
          </w:p>
        </w:tc>
      </w:tr>
    </w:tbl>
    <w:p w14:paraId="7AF8EC3B" w14:textId="3A8D6739" w:rsidR="009C6A57" w:rsidRPr="000C7609" w:rsidRDefault="009C6A57" w:rsidP="009C6A57">
      <w:pPr>
        <w:spacing w:after="120"/>
        <w:ind w:right="539"/>
        <w:jc w:val="both"/>
        <w:rPr>
          <w:rFonts w:asciiTheme="minorHAnsi" w:eastAsia="Calibri" w:hAnsiTheme="minorHAnsi" w:cstheme="minorHAnsi"/>
          <w:bCs/>
          <w:i/>
          <w:sz w:val="24"/>
          <w:szCs w:val="24"/>
          <w:lang w:val="fr-FR"/>
        </w:rPr>
      </w:pPr>
      <w:r w:rsidRPr="000C7609">
        <w:rPr>
          <w:rFonts w:asciiTheme="minorHAnsi" w:eastAsia="Calibri" w:hAnsiTheme="minorHAnsi" w:cstheme="minorHAnsi"/>
          <w:bCs/>
          <w:i/>
          <w:sz w:val="24"/>
          <w:szCs w:val="24"/>
          <w:highlight w:val="yellow"/>
          <w:lang w:val="fr-FR"/>
        </w:rPr>
        <w:t>Liste</w:t>
      </w:r>
      <w:r w:rsidR="00FA49AD">
        <w:rPr>
          <w:rFonts w:asciiTheme="minorHAnsi" w:eastAsia="Calibri" w:hAnsiTheme="minorHAnsi" w:cstheme="minorHAnsi"/>
          <w:bCs/>
          <w:i/>
          <w:sz w:val="24"/>
          <w:szCs w:val="24"/>
          <w:highlight w:val="yellow"/>
          <w:lang w:val="fr-FR"/>
        </w:rPr>
        <w:t xml:space="preserve">z </w:t>
      </w:r>
      <w:r w:rsidRPr="000C7609">
        <w:rPr>
          <w:rFonts w:asciiTheme="minorHAnsi" w:eastAsia="Calibri" w:hAnsiTheme="minorHAnsi" w:cstheme="minorHAnsi"/>
          <w:bCs/>
          <w:i/>
          <w:sz w:val="24"/>
          <w:szCs w:val="24"/>
          <w:highlight w:val="yellow"/>
          <w:lang w:val="fr-FR"/>
        </w:rPr>
        <w:t xml:space="preserve">les missions </w:t>
      </w:r>
      <w:r>
        <w:rPr>
          <w:rFonts w:asciiTheme="minorHAnsi" w:eastAsia="Calibri" w:hAnsiTheme="minorHAnsi" w:cstheme="minorHAnsi"/>
          <w:bCs/>
          <w:i/>
          <w:sz w:val="24"/>
          <w:szCs w:val="24"/>
          <w:highlight w:val="yellow"/>
          <w:lang w:val="fr-FR"/>
        </w:rPr>
        <w:t>non essentielles</w:t>
      </w:r>
      <w:r w:rsidRPr="000C7609">
        <w:rPr>
          <w:rFonts w:asciiTheme="minorHAnsi" w:eastAsia="Calibri" w:hAnsiTheme="minorHAnsi" w:cstheme="minorHAnsi"/>
          <w:bCs/>
          <w:i/>
          <w:sz w:val="24"/>
          <w:szCs w:val="24"/>
          <w:highlight w:val="yellow"/>
          <w:lang w:val="fr-FR"/>
        </w:rPr>
        <w:t xml:space="preserve"> devant être </w:t>
      </w:r>
      <w:r w:rsidR="00497DF7">
        <w:rPr>
          <w:rFonts w:asciiTheme="minorHAnsi" w:eastAsia="Calibri" w:hAnsiTheme="minorHAnsi" w:cstheme="minorHAnsi"/>
          <w:bCs/>
          <w:i/>
          <w:sz w:val="24"/>
          <w:szCs w:val="24"/>
          <w:highlight w:val="yellow"/>
          <w:lang w:val="fr-FR"/>
        </w:rPr>
        <w:t xml:space="preserve">différées ou </w:t>
      </w:r>
      <w:r>
        <w:rPr>
          <w:rFonts w:asciiTheme="minorHAnsi" w:eastAsia="Calibri" w:hAnsiTheme="minorHAnsi" w:cstheme="minorHAnsi"/>
          <w:bCs/>
          <w:i/>
          <w:sz w:val="24"/>
          <w:szCs w:val="24"/>
          <w:highlight w:val="yellow"/>
          <w:lang w:val="fr-FR"/>
        </w:rPr>
        <w:t>suspendues</w:t>
      </w:r>
      <w:r w:rsidRPr="000C7609">
        <w:rPr>
          <w:rFonts w:asciiTheme="minorHAnsi" w:eastAsia="Calibri" w:hAnsiTheme="minorHAnsi" w:cstheme="minorHAnsi"/>
          <w:bCs/>
          <w:i/>
          <w:sz w:val="24"/>
          <w:szCs w:val="24"/>
          <w:highlight w:val="yellow"/>
          <w:lang w:val="fr-FR"/>
        </w:rPr>
        <w:t xml:space="preserve"> en précisant le service concerné, le</w:t>
      </w:r>
      <w:r>
        <w:rPr>
          <w:rFonts w:asciiTheme="minorHAnsi" w:eastAsia="Calibri" w:hAnsiTheme="minorHAnsi" w:cstheme="minorHAnsi"/>
          <w:bCs/>
          <w:i/>
          <w:sz w:val="24"/>
          <w:szCs w:val="24"/>
          <w:highlight w:val="yellow"/>
          <w:lang w:val="fr-FR"/>
        </w:rPr>
        <w:t>s modalités prévisionnelles</w:t>
      </w:r>
      <w:r w:rsidR="00497DF7">
        <w:rPr>
          <w:rFonts w:asciiTheme="minorHAnsi" w:eastAsia="Calibri" w:hAnsiTheme="minorHAnsi" w:cstheme="minorHAnsi"/>
          <w:bCs/>
          <w:i/>
          <w:sz w:val="24"/>
          <w:szCs w:val="24"/>
          <w:highlight w:val="yellow"/>
          <w:lang w:val="fr-FR"/>
        </w:rPr>
        <w:t xml:space="preserve"> et conditionnelles</w:t>
      </w:r>
      <w:r>
        <w:rPr>
          <w:rFonts w:asciiTheme="minorHAnsi" w:eastAsia="Calibri" w:hAnsiTheme="minorHAnsi" w:cstheme="minorHAnsi"/>
          <w:bCs/>
          <w:i/>
          <w:sz w:val="24"/>
          <w:szCs w:val="24"/>
          <w:highlight w:val="yellow"/>
          <w:lang w:val="fr-FR"/>
        </w:rPr>
        <w:t xml:space="preserve"> de reprises </w:t>
      </w:r>
      <w:r w:rsidRPr="000C7609">
        <w:rPr>
          <w:rFonts w:asciiTheme="minorHAnsi" w:eastAsia="Calibri" w:hAnsiTheme="minorHAnsi" w:cstheme="minorHAnsi"/>
          <w:bCs/>
          <w:i/>
          <w:sz w:val="24"/>
          <w:szCs w:val="24"/>
          <w:highlight w:val="yellow"/>
          <w:lang w:val="fr-FR"/>
        </w:rPr>
        <w:t xml:space="preserve">et </w:t>
      </w:r>
      <w:r>
        <w:rPr>
          <w:rFonts w:asciiTheme="minorHAnsi" w:eastAsia="Calibri" w:hAnsiTheme="minorHAnsi" w:cstheme="minorHAnsi"/>
          <w:bCs/>
          <w:i/>
          <w:sz w:val="24"/>
          <w:szCs w:val="24"/>
          <w:highlight w:val="yellow"/>
          <w:lang w:val="fr-FR"/>
        </w:rPr>
        <w:t xml:space="preserve">en </w:t>
      </w:r>
      <w:r w:rsidRPr="000C7609">
        <w:rPr>
          <w:rFonts w:asciiTheme="minorHAnsi" w:eastAsia="Calibri" w:hAnsiTheme="minorHAnsi" w:cstheme="minorHAnsi"/>
          <w:bCs/>
          <w:i/>
          <w:sz w:val="24"/>
          <w:szCs w:val="24"/>
          <w:highlight w:val="yellow"/>
          <w:lang w:val="fr-FR"/>
        </w:rPr>
        <w:t>donnant de</w:t>
      </w:r>
      <w:r>
        <w:rPr>
          <w:rFonts w:asciiTheme="minorHAnsi" w:eastAsia="Calibri" w:hAnsiTheme="minorHAnsi" w:cstheme="minorHAnsi"/>
          <w:bCs/>
          <w:i/>
          <w:sz w:val="24"/>
          <w:szCs w:val="24"/>
          <w:highlight w:val="yellow"/>
          <w:lang w:val="fr-FR"/>
        </w:rPr>
        <w:t xml:space="preserve">s précisions utiles sur les conditions de </w:t>
      </w:r>
      <w:r w:rsidR="009C79B7">
        <w:rPr>
          <w:rFonts w:asciiTheme="minorHAnsi" w:eastAsia="Calibri" w:hAnsiTheme="minorHAnsi" w:cstheme="minorHAnsi"/>
          <w:bCs/>
          <w:i/>
          <w:sz w:val="24"/>
          <w:szCs w:val="24"/>
          <w:highlight w:val="yellow"/>
          <w:lang w:val="fr-FR"/>
        </w:rPr>
        <w:t>suspension.</w:t>
      </w:r>
    </w:p>
    <w:p w14:paraId="3C5972F1" w14:textId="77777777" w:rsidR="006153FA" w:rsidRDefault="006153FA" w:rsidP="006153FA">
      <w:pPr>
        <w:pStyle w:val="Paragraphedeliste"/>
        <w:spacing w:after="120" w:line="264" w:lineRule="auto"/>
        <w:ind w:left="426" w:right="537"/>
        <w:jc w:val="both"/>
        <w:rPr>
          <w:rFonts w:asciiTheme="minorHAnsi" w:eastAsia="Calibri" w:hAnsiTheme="minorHAnsi" w:cstheme="minorHAnsi"/>
          <w:b/>
          <w:color w:val="0069B5"/>
          <w:sz w:val="24"/>
          <w:szCs w:val="24"/>
          <w:lang w:val="fr-FR"/>
        </w:rPr>
      </w:pPr>
    </w:p>
    <w:p w14:paraId="4CC0CA9D" w14:textId="77777777" w:rsidR="0088223B" w:rsidRPr="00860DEB" w:rsidRDefault="006153FA" w:rsidP="00860DEB">
      <w:pPr>
        <w:pStyle w:val="Paragraphedeliste"/>
        <w:numPr>
          <w:ilvl w:val="0"/>
          <w:numId w:val="9"/>
        </w:numPr>
        <w:spacing w:after="120" w:line="264" w:lineRule="auto"/>
        <w:ind w:left="567" w:right="537" w:hanging="283"/>
        <w:jc w:val="both"/>
        <w:rPr>
          <w:rFonts w:asciiTheme="minorHAnsi" w:eastAsia="Calibri" w:hAnsiTheme="minorHAnsi" w:cstheme="minorHAnsi"/>
          <w:b/>
          <w:color w:val="4F81BD" w:themeColor="accent1"/>
          <w:sz w:val="24"/>
          <w:szCs w:val="24"/>
          <w:lang w:val="fr-FR"/>
        </w:rPr>
      </w:pPr>
      <w:r w:rsidRPr="00860DEB">
        <w:rPr>
          <w:rFonts w:asciiTheme="minorHAnsi" w:eastAsia="Calibri" w:hAnsiTheme="minorHAnsi" w:cstheme="minorHAnsi"/>
          <w:b/>
          <w:color w:val="4F81BD" w:themeColor="accent1"/>
          <w:sz w:val="24"/>
          <w:szCs w:val="24"/>
          <w:lang w:val="fr-FR"/>
        </w:rPr>
        <w:t>Services supports et dispositions générales de maintien de l’activité</w:t>
      </w:r>
      <w:r w:rsidR="0088223B" w:rsidRPr="00860DEB">
        <w:rPr>
          <w:rFonts w:asciiTheme="minorHAnsi" w:eastAsia="Calibri" w:hAnsiTheme="minorHAnsi" w:cstheme="minorHAnsi"/>
          <w:b/>
          <w:color w:val="4F81BD" w:themeColor="accent1"/>
          <w:sz w:val="24"/>
          <w:szCs w:val="24"/>
          <w:lang w:val="fr-FR"/>
        </w:rPr>
        <w:t xml:space="preserve"> </w:t>
      </w:r>
    </w:p>
    <w:p w14:paraId="2B8AA408" w14:textId="2D86E8D7" w:rsidR="0088223B" w:rsidRPr="0088223B" w:rsidRDefault="0088223B" w:rsidP="0088223B">
      <w:pPr>
        <w:spacing w:after="120" w:line="264" w:lineRule="auto"/>
        <w:ind w:right="537"/>
        <w:jc w:val="both"/>
        <w:rPr>
          <w:rFonts w:asciiTheme="minorHAnsi" w:eastAsia="Calibri" w:hAnsiTheme="minorHAnsi" w:cstheme="minorHAnsi"/>
          <w:bCs/>
          <w:i/>
          <w:sz w:val="24"/>
          <w:szCs w:val="24"/>
          <w:highlight w:val="yellow"/>
          <w:lang w:val="fr-FR"/>
        </w:rPr>
      </w:pPr>
      <w:r w:rsidRPr="0088223B">
        <w:rPr>
          <w:rFonts w:asciiTheme="minorHAnsi" w:eastAsia="Calibri" w:hAnsiTheme="minorHAnsi" w:cstheme="minorHAnsi"/>
          <w:bCs/>
          <w:i/>
          <w:sz w:val="24"/>
          <w:szCs w:val="24"/>
          <w:highlight w:val="yellow"/>
          <w:lang w:val="fr-FR"/>
        </w:rPr>
        <w:t>Chaque collectivité complétera les rubrique</w:t>
      </w:r>
      <w:r>
        <w:rPr>
          <w:rFonts w:asciiTheme="minorHAnsi" w:eastAsia="Calibri" w:hAnsiTheme="minorHAnsi" w:cstheme="minorHAnsi"/>
          <w:bCs/>
          <w:i/>
          <w:sz w:val="24"/>
          <w:szCs w:val="24"/>
          <w:highlight w:val="yellow"/>
          <w:lang w:val="fr-FR"/>
        </w:rPr>
        <w:t>s</w:t>
      </w:r>
      <w:r w:rsidRPr="0088223B">
        <w:rPr>
          <w:rFonts w:asciiTheme="minorHAnsi" w:eastAsia="Calibri" w:hAnsiTheme="minorHAnsi" w:cstheme="minorHAnsi"/>
          <w:bCs/>
          <w:i/>
          <w:sz w:val="24"/>
          <w:szCs w:val="24"/>
          <w:highlight w:val="yellow"/>
          <w:lang w:val="fr-FR"/>
        </w:rPr>
        <w:t xml:space="preserve"> suivantes selon son organisation</w:t>
      </w:r>
      <w:r>
        <w:rPr>
          <w:rFonts w:asciiTheme="minorHAnsi" w:eastAsia="Calibri" w:hAnsiTheme="minorHAnsi" w:cstheme="minorHAnsi"/>
          <w:bCs/>
          <w:i/>
          <w:sz w:val="24"/>
          <w:szCs w:val="24"/>
          <w:highlight w:val="yellow"/>
          <w:lang w:val="fr-FR"/>
        </w:rPr>
        <w:t xml:space="preserve"> et ses possibilités</w:t>
      </w:r>
    </w:p>
    <w:p w14:paraId="454CB0C8" w14:textId="2D49C8A0" w:rsidR="00552912" w:rsidRPr="0088223B" w:rsidRDefault="00552912" w:rsidP="00552912">
      <w:pPr>
        <w:tabs>
          <w:tab w:val="left" w:pos="360"/>
          <w:tab w:val="left" w:pos="900"/>
        </w:tabs>
        <w:spacing w:after="120" w:line="264" w:lineRule="auto"/>
        <w:jc w:val="both"/>
        <w:rPr>
          <w:rFonts w:asciiTheme="minorHAnsi" w:hAnsiTheme="minorHAnsi" w:cstheme="minorHAnsi"/>
          <w:sz w:val="24"/>
          <w:szCs w:val="22"/>
          <w:lang w:val="fr-FR"/>
        </w:rPr>
      </w:pPr>
      <w:r w:rsidRPr="0088223B">
        <w:rPr>
          <w:rFonts w:asciiTheme="minorHAnsi" w:hAnsiTheme="minorHAnsi" w:cstheme="minorHAnsi"/>
          <w:sz w:val="24"/>
          <w:szCs w:val="22"/>
          <w:lang w:val="fr-FR"/>
        </w:rPr>
        <w:t xml:space="preserve">Afin de garantir la continuité de service et </w:t>
      </w:r>
      <w:r w:rsidR="007E2673" w:rsidRPr="0088223B">
        <w:rPr>
          <w:rFonts w:asciiTheme="minorHAnsi" w:hAnsiTheme="minorHAnsi" w:cstheme="minorHAnsi"/>
          <w:sz w:val="24"/>
          <w:szCs w:val="22"/>
          <w:lang w:val="fr-FR"/>
        </w:rPr>
        <w:t xml:space="preserve">l’accès aux infrastructures et </w:t>
      </w:r>
      <w:r w:rsidRPr="0088223B">
        <w:rPr>
          <w:rFonts w:asciiTheme="minorHAnsi" w:hAnsiTheme="minorHAnsi" w:cstheme="minorHAnsi"/>
          <w:sz w:val="24"/>
          <w:szCs w:val="22"/>
          <w:lang w:val="fr-FR"/>
        </w:rPr>
        <w:t xml:space="preserve">moyens mis à disposition des personnels de la </w:t>
      </w:r>
      <w:r w:rsidR="007E2673" w:rsidRPr="0088223B">
        <w:rPr>
          <w:rFonts w:asciiTheme="minorHAnsi" w:hAnsiTheme="minorHAnsi" w:cstheme="minorHAnsi"/>
          <w:sz w:val="24"/>
          <w:szCs w:val="22"/>
          <w:lang w:val="fr-FR"/>
        </w:rPr>
        <w:t>collectivité, les dispositions suivantes doivent être prises :</w:t>
      </w:r>
    </w:p>
    <w:p w14:paraId="09E95936" w14:textId="77777777" w:rsidR="00500460" w:rsidRPr="00830C77" w:rsidRDefault="00500460" w:rsidP="00500460">
      <w:pPr>
        <w:spacing w:after="120" w:line="264" w:lineRule="auto"/>
        <w:jc w:val="both"/>
        <w:rPr>
          <w:rFonts w:asciiTheme="minorHAnsi" w:hAnsiTheme="minorHAnsi" w:cstheme="minorHAnsi"/>
          <w:b/>
          <w:sz w:val="24"/>
          <w:szCs w:val="22"/>
          <w:lang w:val="fr-FR"/>
        </w:rPr>
      </w:pPr>
      <w:r w:rsidRPr="00830C77">
        <w:rPr>
          <w:rFonts w:asciiTheme="minorHAnsi" w:hAnsiTheme="minorHAnsi" w:cstheme="minorHAnsi"/>
          <w:b/>
          <w:sz w:val="24"/>
          <w:szCs w:val="22"/>
          <w:lang w:val="fr-FR"/>
        </w:rPr>
        <w:t>Management et encadrement des agents</w:t>
      </w:r>
    </w:p>
    <w:p w14:paraId="58102350" w14:textId="130779B5" w:rsidR="00500460" w:rsidRPr="0033647D" w:rsidRDefault="0033647D" w:rsidP="0033647D">
      <w:pPr>
        <w:tabs>
          <w:tab w:val="left" w:pos="360"/>
          <w:tab w:val="left" w:pos="900"/>
        </w:tabs>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Il est important de m</w:t>
      </w:r>
      <w:r w:rsidR="00500460" w:rsidRPr="0033647D">
        <w:rPr>
          <w:rFonts w:asciiTheme="minorHAnsi" w:hAnsiTheme="minorHAnsi" w:cstheme="minorHAnsi"/>
          <w:sz w:val="24"/>
          <w:szCs w:val="22"/>
          <w:lang w:val="fr-FR"/>
        </w:rPr>
        <w:t>aintenir un management et une communication adaptés à la situation de crise</w:t>
      </w:r>
      <w:r>
        <w:rPr>
          <w:rFonts w:asciiTheme="minorHAnsi" w:hAnsiTheme="minorHAnsi" w:cstheme="minorHAnsi"/>
          <w:sz w:val="24"/>
          <w:szCs w:val="22"/>
          <w:lang w:val="fr-FR"/>
        </w:rPr>
        <w:t> :</w:t>
      </w:r>
    </w:p>
    <w:p w14:paraId="43A311CE" w14:textId="74F546AA" w:rsidR="0020638C" w:rsidRDefault="0020638C" w:rsidP="0033647D">
      <w:pPr>
        <w:pStyle w:val="Paragraphedeliste"/>
        <w:numPr>
          <w:ilvl w:val="0"/>
          <w:numId w:val="39"/>
        </w:numPr>
        <w:tabs>
          <w:tab w:val="left" w:pos="360"/>
          <w:tab w:val="left" w:pos="1134"/>
        </w:tabs>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 xml:space="preserve">Faire preuve de transparence et associer les agents à la réflexion </w:t>
      </w:r>
      <w:r w:rsidR="00184995">
        <w:rPr>
          <w:rFonts w:asciiTheme="minorHAnsi" w:hAnsiTheme="minorHAnsi" w:cstheme="minorHAnsi"/>
          <w:sz w:val="24"/>
          <w:szCs w:val="22"/>
          <w:lang w:val="fr-FR"/>
        </w:rPr>
        <w:t>à</w:t>
      </w:r>
      <w:r>
        <w:rPr>
          <w:rFonts w:asciiTheme="minorHAnsi" w:hAnsiTheme="minorHAnsi" w:cstheme="minorHAnsi"/>
          <w:sz w:val="24"/>
          <w:szCs w:val="22"/>
          <w:lang w:val="fr-FR"/>
        </w:rPr>
        <w:t xml:space="preserve"> la gestion de crise</w:t>
      </w:r>
    </w:p>
    <w:p w14:paraId="725327AD" w14:textId="62F277A0" w:rsidR="0020638C" w:rsidRDefault="00A325FC" w:rsidP="0033647D">
      <w:pPr>
        <w:pStyle w:val="Paragraphedeliste"/>
        <w:numPr>
          <w:ilvl w:val="0"/>
          <w:numId w:val="39"/>
        </w:numPr>
        <w:tabs>
          <w:tab w:val="left" w:pos="360"/>
          <w:tab w:val="left" w:pos="1134"/>
        </w:tabs>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Être</w:t>
      </w:r>
      <w:r w:rsidR="0020638C">
        <w:rPr>
          <w:rFonts w:asciiTheme="minorHAnsi" w:hAnsiTheme="minorHAnsi" w:cstheme="minorHAnsi"/>
          <w:sz w:val="24"/>
          <w:szCs w:val="22"/>
          <w:lang w:val="fr-FR"/>
        </w:rPr>
        <w:t xml:space="preserve"> à l’écoute d</w:t>
      </w:r>
      <w:r w:rsidR="00184995">
        <w:rPr>
          <w:rFonts w:asciiTheme="minorHAnsi" w:hAnsiTheme="minorHAnsi" w:cstheme="minorHAnsi"/>
          <w:sz w:val="24"/>
          <w:szCs w:val="22"/>
          <w:lang w:val="fr-FR"/>
        </w:rPr>
        <w:t>u personnel</w:t>
      </w:r>
      <w:r w:rsidR="0020638C">
        <w:rPr>
          <w:rFonts w:asciiTheme="minorHAnsi" w:hAnsiTheme="minorHAnsi" w:cstheme="minorHAnsi"/>
          <w:sz w:val="24"/>
          <w:szCs w:val="22"/>
          <w:lang w:val="fr-FR"/>
        </w:rPr>
        <w:t xml:space="preserve"> et prendre en compte les situations individuelles de chacun</w:t>
      </w:r>
    </w:p>
    <w:p w14:paraId="5F2300F0" w14:textId="7A04AA0B" w:rsidR="00D32005" w:rsidRDefault="0033647D" w:rsidP="0033647D">
      <w:pPr>
        <w:pStyle w:val="Paragraphedeliste"/>
        <w:numPr>
          <w:ilvl w:val="0"/>
          <w:numId w:val="39"/>
        </w:numPr>
        <w:tabs>
          <w:tab w:val="left" w:pos="360"/>
          <w:tab w:val="left" w:pos="1134"/>
        </w:tabs>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O</w:t>
      </w:r>
      <w:r w:rsidR="00D32005" w:rsidRPr="0033647D">
        <w:rPr>
          <w:rFonts w:asciiTheme="minorHAnsi" w:hAnsiTheme="minorHAnsi" w:cstheme="minorHAnsi"/>
          <w:sz w:val="24"/>
          <w:szCs w:val="22"/>
          <w:lang w:val="fr-FR"/>
        </w:rPr>
        <w:t>rganis</w:t>
      </w:r>
      <w:r w:rsidR="0020638C">
        <w:rPr>
          <w:rFonts w:asciiTheme="minorHAnsi" w:hAnsiTheme="minorHAnsi" w:cstheme="minorHAnsi"/>
          <w:sz w:val="24"/>
          <w:szCs w:val="22"/>
          <w:lang w:val="fr-FR"/>
        </w:rPr>
        <w:t>er</w:t>
      </w:r>
      <w:r w:rsidR="00D32005" w:rsidRPr="0033647D">
        <w:rPr>
          <w:rFonts w:asciiTheme="minorHAnsi" w:hAnsiTheme="minorHAnsi" w:cstheme="minorHAnsi"/>
          <w:sz w:val="24"/>
          <w:szCs w:val="22"/>
          <w:lang w:val="fr-FR"/>
        </w:rPr>
        <w:t xml:space="preserve"> de point</w:t>
      </w:r>
      <w:r w:rsidRPr="0033647D">
        <w:rPr>
          <w:rFonts w:asciiTheme="minorHAnsi" w:hAnsiTheme="minorHAnsi" w:cstheme="minorHAnsi"/>
          <w:sz w:val="24"/>
          <w:szCs w:val="22"/>
          <w:lang w:val="fr-FR"/>
        </w:rPr>
        <w:t>s</w:t>
      </w:r>
      <w:r w:rsidR="00D32005" w:rsidRPr="0033647D">
        <w:rPr>
          <w:rFonts w:asciiTheme="minorHAnsi" w:hAnsiTheme="minorHAnsi" w:cstheme="minorHAnsi"/>
          <w:sz w:val="24"/>
          <w:szCs w:val="22"/>
          <w:lang w:val="fr-FR"/>
        </w:rPr>
        <w:t xml:space="preserve"> d’activité </w:t>
      </w:r>
      <w:r w:rsidRPr="0033647D">
        <w:rPr>
          <w:rFonts w:asciiTheme="minorHAnsi" w:hAnsiTheme="minorHAnsi" w:cstheme="minorHAnsi"/>
          <w:sz w:val="24"/>
          <w:szCs w:val="22"/>
          <w:lang w:val="fr-FR"/>
        </w:rPr>
        <w:t xml:space="preserve">régulier </w:t>
      </w:r>
      <w:r w:rsidR="00D32005" w:rsidRPr="0033647D">
        <w:rPr>
          <w:rFonts w:asciiTheme="minorHAnsi" w:hAnsiTheme="minorHAnsi" w:cstheme="minorHAnsi"/>
          <w:sz w:val="24"/>
          <w:szCs w:val="22"/>
          <w:lang w:val="fr-FR"/>
        </w:rPr>
        <w:t>avec les agents</w:t>
      </w:r>
    </w:p>
    <w:p w14:paraId="4B298F45" w14:textId="18E03839" w:rsidR="0033647D" w:rsidRDefault="0033647D" w:rsidP="0033647D">
      <w:pPr>
        <w:pStyle w:val="Paragraphedeliste"/>
        <w:numPr>
          <w:ilvl w:val="0"/>
          <w:numId w:val="39"/>
        </w:numPr>
        <w:tabs>
          <w:tab w:val="left" w:pos="360"/>
          <w:tab w:val="left" w:pos="1134"/>
        </w:tabs>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M</w:t>
      </w:r>
      <w:r w:rsidR="0020638C">
        <w:rPr>
          <w:rFonts w:asciiTheme="minorHAnsi" w:hAnsiTheme="minorHAnsi" w:cstheme="minorHAnsi"/>
          <w:sz w:val="24"/>
          <w:szCs w:val="22"/>
          <w:lang w:val="fr-FR"/>
        </w:rPr>
        <w:t>ettre</w:t>
      </w:r>
      <w:r>
        <w:rPr>
          <w:rFonts w:asciiTheme="minorHAnsi" w:hAnsiTheme="minorHAnsi" w:cstheme="minorHAnsi"/>
          <w:sz w:val="24"/>
          <w:szCs w:val="22"/>
          <w:lang w:val="fr-FR"/>
        </w:rPr>
        <w:t xml:space="preserve"> en place d</w:t>
      </w:r>
      <w:r w:rsidR="0020638C">
        <w:rPr>
          <w:rFonts w:asciiTheme="minorHAnsi" w:hAnsiTheme="minorHAnsi" w:cstheme="minorHAnsi"/>
          <w:sz w:val="24"/>
          <w:szCs w:val="22"/>
          <w:lang w:val="fr-FR"/>
        </w:rPr>
        <w:t xml:space="preserve">es </w:t>
      </w:r>
      <w:r>
        <w:rPr>
          <w:rFonts w:asciiTheme="minorHAnsi" w:hAnsiTheme="minorHAnsi" w:cstheme="minorHAnsi"/>
          <w:sz w:val="24"/>
          <w:szCs w:val="22"/>
          <w:lang w:val="fr-FR"/>
        </w:rPr>
        <w:t>tableau</w:t>
      </w:r>
      <w:r w:rsidR="0020638C">
        <w:rPr>
          <w:rFonts w:asciiTheme="minorHAnsi" w:hAnsiTheme="minorHAnsi" w:cstheme="minorHAnsi"/>
          <w:sz w:val="24"/>
          <w:szCs w:val="22"/>
          <w:lang w:val="fr-FR"/>
        </w:rPr>
        <w:t>x</w:t>
      </w:r>
      <w:r>
        <w:rPr>
          <w:rFonts w:asciiTheme="minorHAnsi" w:hAnsiTheme="minorHAnsi" w:cstheme="minorHAnsi"/>
          <w:sz w:val="24"/>
          <w:szCs w:val="22"/>
          <w:lang w:val="fr-FR"/>
        </w:rPr>
        <w:t xml:space="preserve"> de </w:t>
      </w:r>
      <w:proofErr w:type="spellStart"/>
      <w:r>
        <w:rPr>
          <w:rFonts w:asciiTheme="minorHAnsi" w:hAnsiTheme="minorHAnsi" w:cstheme="minorHAnsi"/>
          <w:sz w:val="24"/>
          <w:szCs w:val="22"/>
          <w:lang w:val="fr-FR"/>
        </w:rPr>
        <w:t>reporting</w:t>
      </w:r>
      <w:proofErr w:type="spellEnd"/>
      <w:r>
        <w:rPr>
          <w:rFonts w:asciiTheme="minorHAnsi" w:hAnsiTheme="minorHAnsi" w:cstheme="minorHAnsi"/>
          <w:sz w:val="24"/>
          <w:szCs w:val="22"/>
          <w:lang w:val="fr-FR"/>
        </w:rPr>
        <w:t xml:space="preserve"> d’activité en télétravail</w:t>
      </w:r>
    </w:p>
    <w:p w14:paraId="6CD9980E" w14:textId="074CB4CE" w:rsidR="00A325FC" w:rsidRPr="0033647D" w:rsidRDefault="00A325FC" w:rsidP="0033647D">
      <w:pPr>
        <w:pStyle w:val="Paragraphedeliste"/>
        <w:numPr>
          <w:ilvl w:val="0"/>
          <w:numId w:val="39"/>
        </w:numPr>
        <w:tabs>
          <w:tab w:val="left" w:pos="360"/>
          <w:tab w:val="left" w:pos="1134"/>
        </w:tabs>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Prioriser les tâches et réguler l’activité en fonction des capacités de fonctionnement de chaque service</w:t>
      </w:r>
    </w:p>
    <w:p w14:paraId="58469776" w14:textId="0B12D90D" w:rsidR="00860DEB" w:rsidRDefault="00184995" w:rsidP="0033647D">
      <w:pPr>
        <w:pStyle w:val="Paragraphedeliste"/>
        <w:numPr>
          <w:ilvl w:val="0"/>
          <w:numId w:val="39"/>
        </w:numPr>
        <w:tabs>
          <w:tab w:val="left" w:pos="360"/>
          <w:tab w:val="left" w:pos="1134"/>
        </w:tabs>
        <w:spacing w:after="120" w:line="264" w:lineRule="auto"/>
        <w:jc w:val="both"/>
        <w:rPr>
          <w:rFonts w:asciiTheme="minorHAnsi" w:hAnsiTheme="minorHAnsi" w:cstheme="minorHAnsi"/>
          <w:i/>
          <w:sz w:val="24"/>
          <w:szCs w:val="22"/>
          <w:highlight w:val="yellow"/>
          <w:lang w:val="fr-FR"/>
        </w:rPr>
      </w:pPr>
      <w:r>
        <w:rPr>
          <w:rFonts w:asciiTheme="minorHAnsi" w:hAnsiTheme="minorHAnsi" w:cstheme="minorHAnsi"/>
          <w:i/>
          <w:sz w:val="24"/>
          <w:szCs w:val="22"/>
          <w:highlight w:val="yellow"/>
          <w:lang w:val="fr-FR"/>
        </w:rPr>
        <w:t xml:space="preserve">… </w:t>
      </w:r>
      <w:r w:rsidR="00D32005" w:rsidRPr="00D32005">
        <w:rPr>
          <w:rFonts w:asciiTheme="minorHAnsi" w:hAnsiTheme="minorHAnsi" w:cstheme="minorHAnsi"/>
          <w:i/>
          <w:sz w:val="24"/>
          <w:szCs w:val="22"/>
          <w:highlight w:val="yellow"/>
          <w:lang w:val="fr-FR"/>
        </w:rPr>
        <w:t>Liste</w:t>
      </w:r>
      <w:r w:rsidR="0020638C">
        <w:rPr>
          <w:rFonts w:asciiTheme="minorHAnsi" w:hAnsiTheme="minorHAnsi" w:cstheme="minorHAnsi"/>
          <w:i/>
          <w:sz w:val="24"/>
          <w:szCs w:val="22"/>
          <w:highlight w:val="yellow"/>
          <w:lang w:val="fr-FR"/>
        </w:rPr>
        <w:t>z</w:t>
      </w:r>
      <w:r w:rsidR="00D32005" w:rsidRPr="00D32005">
        <w:rPr>
          <w:rFonts w:asciiTheme="minorHAnsi" w:hAnsiTheme="minorHAnsi" w:cstheme="minorHAnsi"/>
          <w:i/>
          <w:sz w:val="24"/>
          <w:szCs w:val="22"/>
          <w:highlight w:val="yellow"/>
          <w:lang w:val="fr-FR"/>
        </w:rPr>
        <w:t xml:space="preserve"> les actions managériales que vous souhaitez mettre en œuvre</w:t>
      </w:r>
    </w:p>
    <w:p w14:paraId="5D909846" w14:textId="19F70AE2" w:rsidR="00833402" w:rsidRDefault="00A55A36" w:rsidP="00833402">
      <w:pPr>
        <w:spacing w:after="120" w:line="264" w:lineRule="auto"/>
        <w:jc w:val="both"/>
        <w:rPr>
          <w:rFonts w:asciiTheme="minorHAnsi" w:hAnsiTheme="minorHAnsi" w:cstheme="minorHAnsi"/>
          <w:b/>
          <w:sz w:val="24"/>
          <w:szCs w:val="22"/>
          <w:lang w:val="fr-FR"/>
        </w:rPr>
      </w:pPr>
      <w:r>
        <w:rPr>
          <w:rFonts w:asciiTheme="minorHAnsi" w:hAnsiTheme="minorHAnsi" w:cstheme="minorHAnsi"/>
          <w:b/>
          <w:sz w:val="24"/>
          <w:szCs w:val="22"/>
          <w:lang w:val="fr-FR"/>
        </w:rPr>
        <w:br/>
      </w:r>
      <w:r w:rsidR="00833402">
        <w:rPr>
          <w:rFonts w:asciiTheme="minorHAnsi" w:hAnsiTheme="minorHAnsi" w:cstheme="minorHAnsi"/>
          <w:b/>
          <w:sz w:val="24"/>
          <w:szCs w:val="22"/>
          <w:lang w:val="fr-FR"/>
        </w:rPr>
        <w:t xml:space="preserve">Accès aux ressources informatiques et mise en place du </w:t>
      </w:r>
      <w:r w:rsidR="00140703">
        <w:rPr>
          <w:rFonts w:asciiTheme="minorHAnsi" w:hAnsiTheme="minorHAnsi" w:cstheme="minorHAnsi"/>
          <w:b/>
          <w:sz w:val="24"/>
          <w:szCs w:val="22"/>
          <w:lang w:val="fr-FR"/>
        </w:rPr>
        <w:t>télétravail</w:t>
      </w:r>
    </w:p>
    <w:p w14:paraId="0C7FDCB7" w14:textId="078DF9F9" w:rsidR="00A6137A" w:rsidRPr="00184995" w:rsidRDefault="00A6137A" w:rsidP="00184995">
      <w:pPr>
        <w:spacing w:after="120" w:line="264" w:lineRule="auto"/>
        <w:jc w:val="both"/>
        <w:rPr>
          <w:rFonts w:asciiTheme="minorHAnsi" w:hAnsiTheme="minorHAnsi" w:cstheme="minorHAnsi"/>
          <w:sz w:val="24"/>
          <w:szCs w:val="22"/>
          <w:lang w:val="fr-FR"/>
        </w:rPr>
      </w:pPr>
      <w:r w:rsidRPr="00184995">
        <w:rPr>
          <w:rFonts w:asciiTheme="minorHAnsi" w:hAnsiTheme="minorHAnsi" w:cstheme="minorHAnsi"/>
          <w:sz w:val="24"/>
          <w:szCs w:val="22"/>
          <w:lang w:val="fr-FR"/>
        </w:rPr>
        <w:t xml:space="preserve">Tout </w:t>
      </w:r>
      <w:r w:rsidR="00184995">
        <w:rPr>
          <w:rFonts w:asciiTheme="minorHAnsi" w:hAnsiTheme="minorHAnsi" w:cstheme="minorHAnsi"/>
          <w:sz w:val="24"/>
          <w:szCs w:val="22"/>
          <w:lang w:val="fr-FR"/>
        </w:rPr>
        <w:t>doit être</w:t>
      </w:r>
      <w:r w:rsidRPr="00184995">
        <w:rPr>
          <w:rFonts w:asciiTheme="minorHAnsi" w:hAnsiTheme="minorHAnsi" w:cstheme="minorHAnsi"/>
          <w:sz w:val="24"/>
          <w:szCs w:val="22"/>
          <w:lang w:val="fr-FR"/>
        </w:rPr>
        <w:t xml:space="preserve"> mis en œuvre pour garantir le maintien du fonctionnement d</w:t>
      </w:r>
      <w:r w:rsidR="00184995">
        <w:rPr>
          <w:rFonts w:asciiTheme="minorHAnsi" w:hAnsiTheme="minorHAnsi" w:cstheme="minorHAnsi"/>
          <w:sz w:val="24"/>
          <w:szCs w:val="22"/>
          <w:lang w:val="fr-FR"/>
        </w:rPr>
        <w:t>es</w:t>
      </w:r>
      <w:r w:rsidRPr="00184995">
        <w:rPr>
          <w:rFonts w:asciiTheme="minorHAnsi" w:hAnsiTheme="minorHAnsi" w:cstheme="minorHAnsi"/>
          <w:sz w:val="24"/>
          <w:szCs w:val="22"/>
          <w:lang w:val="fr-FR"/>
        </w:rPr>
        <w:t xml:space="preserve"> serveur</w:t>
      </w:r>
      <w:r w:rsidR="00184995">
        <w:rPr>
          <w:rFonts w:asciiTheme="minorHAnsi" w:hAnsiTheme="minorHAnsi" w:cstheme="minorHAnsi"/>
          <w:sz w:val="24"/>
          <w:szCs w:val="22"/>
          <w:lang w:val="fr-FR"/>
        </w:rPr>
        <w:t>s</w:t>
      </w:r>
      <w:r w:rsidRPr="00184995">
        <w:rPr>
          <w:rFonts w:asciiTheme="minorHAnsi" w:hAnsiTheme="minorHAnsi" w:cstheme="minorHAnsi"/>
          <w:sz w:val="24"/>
          <w:szCs w:val="22"/>
          <w:lang w:val="fr-FR"/>
        </w:rPr>
        <w:t xml:space="preserve"> et des réseaux, le maintien de la téléphonie et des applications nécessaires au fonctionnement normal des services maintenus</w:t>
      </w:r>
      <w:r w:rsidR="00C02452">
        <w:rPr>
          <w:rFonts w:asciiTheme="minorHAnsi" w:hAnsiTheme="minorHAnsi" w:cstheme="minorHAnsi"/>
          <w:sz w:val="24"/>
          <w:szCs w:val="22"/>
          <w:lang w:val="fr-FR"/>
        </w:rPr>
        <w:t xml:space="preserve"> en activité :</w:t>
      </w:r>
    </w:p>
    <w:p w14:paraId="63030F64" w14:textId="4B251987" w:rsidR="00A6137A" w:rsidRPr="00A6137A" w:rsidRDefault="00A6137A" w:rsidP="00A6137A">
      <w:pPr>
        <w:pStyle w:val="Paragraphedeliste"/>
        <w:numPr>
          <w:ilvl w:val="0"/>
          <w:numId w:val="27"/>
        </w:numPr>
        <w:spacing w:after="120" w:line="264" w:lineRule="auto"/>
        <w:jc w:val="both"/>
        <w:rPr>
          <w:rFonts w:asciiTheme="minorHAnsi" w:hAnsiTheme="minorHAnsi" w:cstheme="minorHAnsi"/>
          <w:sz w:val="24"/>
          <w:szCs w:val="22"/>
          <w:lang w:val="fr-FR"/>
        </w:rPr>
      </w:pPr>
      <w:r w:rsidRPr="00A6137A">
        <w:rPr>
          <w:rFonts w:asciiTheme="minorHAnsi" w:hAnsiTheme="minorHAnsi" w:cstheme="minorHAnsi"/>
          <w:sz w:val="24"/>
          <w:szCs w:val="22"/>
          <w:lang w:val="fr-FR"/>
        </w:rPr>
        <w:t>La hiérarchie assurera la logistique du télétravail pour les agents ayant été identifiés comme remplissant toutes les conditions pour assurer tout ou partie de leurs missions depuis leur domicile.</w:t>
      </w:r>
    </w:p>
    <w:p w14:paraId="028C31DE" w14:textId="55957DAC" w:rsidR="00552912" w:rsidRDefault="00552912" w:rsidP="00140703">
      <w:pPr>
        <w:pStyle w:val="Paragraphedeliste"/>
        <w:numPr>
          <w:ilvl w:val="0"/>
          <w:numId w:val="27"/>
        </w:numPr>
        <w:spacing w:after="120" w:line="264" w:lineRule="auto"/>
        <w:jc w:val="both"/>
        <w:rPr>
          <w:rFonts w:asciiTheme="minorHAnsi" w:hAnsiTheme="minorHAnsi" w:cstheme="minorHAnsi"/>
          <w:sz w:val="24"/>
          <w:szCs w:val="22"/>
          <w:lang w:val="fr-FR"/>
        </w:rPr>
      </w:pPr>
      <w:r w:rsidRPr="00140703">
        <w:rPr>
          <w:rFonts w:asciiTheme="minorHAnsi" w:hAnsiTheme="minorHAnsi" w:cstheme="minorHAnsi"/>
          <w:sz w:val="24"/>
          <w:szCs w:val="22"/>
          <w:lang w:val="fr-FR"/>
        </w:rPr>
        <w:t xml:space="preserve">L’intervention du prestataire informatique permettra l’accès à distance de différents logiciels et plates-formes. Les services </w:t>
      </w:r>
      <w:r w:rsidR="00140703">
        <w:rPr>
          <w:rFonts w:asciiTheme="minorHAnsi" w:hAnsiTheme="minorHAnsi" w:cstheme="minorHAnsi"/>
          <w:sz w:val="24"/>
          <w:szCs w:val="22"/>
          <w:lang w:val="fr-FR"/>
        </w:rPr>
        <w:t xml:space="preserve">et </w:t>
      </w:r>
      <w:r w:rsidR="00BA6C5A">
        <w:rPr>
          <w:rFonts w:asciiTheme="minorHAnsi" w:hAnsiTheme="minorHAnsi" w:cstheme="minorHAnsi"/>
          <w:sz w:val="24"/>
          <w:szCs w:val="22"/>
          <w:lang w:val="fr-FR"/>
        </w:rPr>
        <w:t>applications</w:t>
      </w:r>
      <w:r w:rsidR="00140703">
        <w:rPr>
          <w:rFonts w:asciiTheme="minorHAnsi" w:hAnsiTheme="minorHAnsi" w:cstheme="minorHAnsi"/>
          <w:sz w:val="24"/>
          <w:szCs w:val="22"/>
          <w:lang w:val="fr-FR"/>
        </w:rPr>
        <w:t xml:space="preserve"> </w:t>
      </w:r>
      <w:r w:rsidRPr="00140703">
        <w:rPr>
          <w:rFonts w:asciiTheme="minorHAnsi" w:hAnsiTheme="minorHAnsi" w:cstheme="minorHAnsi"/>
          <w:sz w:val="24"/>
          <w:szCs w:val="22"/>
          <w:lang w:val="fr-FR"/>
        </w:rPr>
        <w:t>prioritaires sont</w:t>
      </w:r>
      <w:r w:rsidR="00140703">
        <w:rPr>
          <w:rFonts w:asciiTheme="minorHAnsi" w:hAnsiTheme="minorHAnsi" w:cstheme="minorHAnsi"/>
          <w:sz w:val="24"/>
          <w:szCs w:val="22"/>
          <w:lang w:val="fr-FR"/>
        </w:rPr>
        <w:t> :</w:t>
      </w:r>
    </w:p>
    <w:p w14:paraId="43BB443C" w14:textId="4904F541" w:rsidR="00140703" w:rsidRDefault="00C02452" w:rsidP="00140703">
      <w:pPr>
        <w:pStyle w:val="Paragraphedeliste"/>
        <w:numPr>
          <w:ilvl w:val="1"/>
          <w:numId w:val="27"/>
        </w:numPr>
        <w:spacing w:after="120" w:line="264" w:lineRule="auto"/>
        <w:jc w:val="both"/>
        <w:rPr>
          <w:rFonts w:asciiTheme="minorHAnsi" w:hAnsiTheme="minorHAnsi" w:cstheme="minorHAnsi"/>
          <w:i/>
          <w:sz w:val="24"/>
          <w:szCs w:val="22"/>
          <w:highlight w:val="yellow"/>
          <w:lang w:val="fr-FR"/>
        </w:rPr>
      </w:pPr>
      <w:r>
        <w:rPr>
          <w:rFonts w:asciiTheme="minorHAnsi" w:hAnsiTheme="minorHAnsi" w:cstheme="minorHAnsi"/>
          <w:i/>
          <w:sz w:val="24"/>
          <w:szCs w:val="22"/>
          <w:highlight w:val="yellow"/>
          <w:lang w:val="fr-FR"/>
        </w:rPr>
        <w:t xml:space="preserve">… </w:t>
      </w:r>
      <w:r w:rsidR="00140703" w:rsidRPr="00140703">
        <w:rPr>
          <w:rFonts w:asciiTheme="minorHAnsi" w:hAnsiTheme="minorHAnsi" w:cstheme="minorHAnsi"/>
          <w:i/>
          <w:sz w:val="24"/>
          <w:szCs w:val="22"/>
          <w:highlight w:val="yellow"/>
          <w:lang w:val="fr-FR"/>
        </w:rPr>
        <w:t>Listez les services et applications qui doivent être accessibles à distance.</w:t>
      </w:r>
    </w:p>
    <w:p w14:paraId="18A2091A" w14:textId="0E05C995" w:rsidR="00140703" w:rsidRPr="00140703" w:rsidRDefault="00140703" w:rsidP="00140703">
      <w:pPr>
        <w:pStyle w:val="Paragraphedeliste"/>
        <w:numPr>
          <w:ilvl w:val="1"/>
          <w:numId w:val="27"/>
        </w:numPr>
        <w:spacing w:after="120" w:line="264" w:lineRule="auto"/>
        <w:jc w:val="both"/>
        <w:rPr>
          <w:rFonts w:asciiTheme="minorHAnsi" w:hAnsiTheme="minorHAnsi" w:cstheme="minorHAnsi"/>
          <w:i/>
          <w:sz w:val="24"/>
          <w:szCs w:val="22"/>
          <w:highlight w:val="yellow"/>
          <w:lang w:val="fr-FR"/>
        </w:rPr>
      </w:pPr>
      <w:r>
        <w:rPr>
          <w:rFonts w:asciiTheme="minorHAnsi" w:hAnsiTheme="minorHAnsi" w:cstheme="minorHAnsi"/>
          <w:i/>
          <w:sz w:val="24"/>
          <w:szCs w:val="22"/>
          <w:highlight w:val="yellow"/>
          <w:lang w:val="fr-FR"/>
        </w:rPr>
        <w:t>…</w:t>
      </w:r>
    </w:p>
    <w:p w14:paraId="2EF4FDB9" w14:textId="73136D37" w:rsidR="00833402" w:rsidRDefault="00552912" w:rsidP="00140703">
      <w:pPr>
        <w:pStyle w:val="Paragraphedeliste"/>
        <w:numPr>
          <w:ilvl w:val="0"/>
          <w:numId w:val="27"/>
        </w:numPr>
        <w:spacing w:after="120" w:line="264" w:lineRule="auto"/>
        <w:jc w:val="both"/>
        <w:rPr>
          <w:rFonts w:asciiTheme="minorHAnsi" w:hAnsiTheme="minorHAnsi" w:cstheme="minorHAnsi"/>
          <w:sz w:val="24"/>
          <w:szCs w:val="22"/>
          <w:lang w:val="fr-FR"/>
        </w:rPr>
      </w:pPr>
      <w:r w:rsidRPr="00140703">
        <w:rPr>
          <w:rFonts w:asciiTheme="minorHAnsi" w:hAnsiTheme="minorHAnsi" w:cstheme="minorHAnsi"/>
          <w:sz w:val="24"/>
          <w:szCs w:val="22"/>
          <w:lang w:val="fr-FR"/>
        </w:rPr>
        <w:lastRenderedPageBreak/>
        <w:t>Les agents utilisent si possible le matériel fourni par collectivité/établissement</w:t>
      </w:r>
      <w:r w:rsidR="00BA6C5A">
        <w:rPr>
          <w:rFonts w:asciiTheme="minorHAnsi" w:hAnsiTheme="minorHAnsi" w:cstheme="minorHAnsi"/>
          <w:sz w:val="24"/>
          <w:szCs w:val="22"/>
          <w:lang w:val="fr-FR"/>
        </w:rPr>
        <w:t>, à ce titre les matériels disponibles sont :</w:t>
      </w:r>
    </w:p>
    <w:p w14:paraId="4B51B996" w14:textId="247EF389" w:rsidR="00BA6C5A" w:rsidRPr="00BA6C5A" w:rsidRDefault="00BA6C5A" w:rsidP="00BA6C5A">
      <w:pPr>
        <w:pStyle w:val="Paragraphedeliste"/>
        <w:numPr>
          <w:ilvl w:val="1"/>
          <w:numId w:val="27"/>
        </w:numPr>
        <w:spacing w:after="120" w:line="264" w:lineRule="auto"/>
        <w:jc w:val="both"/>
        <w:rPr>
          <w:rFonts w:asciiTheme="minorHAnsi" w:hAnsiTheme="minorHAnsi" w:cstheme="minorHAnsi"/>
          <w:sz w:val="24"/>
          <w:szCs w:val="22"/>
          <w:highlight w:val="yellow"/>
          <w:lang w:val="fr-FR"/>
        </w:rPr>
      </w:pPr>
      <w:r w:rsidRPr="00BA6C5A">
        <w:rPr>
          <w:rFonts w:asciiTheme="minorHAnsi" w:hAnsiTheme="minorHAnsi" w:cstheme="minorHAnsi"/>
          <w:sz w:val="24"/>
          <w:szCs w:val="22"/>
          <w:highlight w:val="yellow"/>
          <w:lang w:val="fr-FR"/>
        </w:rPr>
        <w:t>Listez le matériel pouvant être mis à disposition des agents pour du télétravail</w:t>
      </w:r>
    </w:p>
    <w:p w14:paraId="39E75506" w14:textId="24746315" w:rsidR="00BA6C5A" w:rsidRPr="00BA6C5A" w:rsidRDefault="00BA6C5A" w:rsidP="00BA6C5A">
      <w:pPr>
        <w:pStyle w:val="Paragraphedeliste"/>
        <w:numPr>
          <w:ilvl w:val="1"/>
          <w:numId w:val="27"/>
        </w:numPr>
        <w:spacing w:after="120" w:line="264" w:lineRule="auto"/>
        <w:jc w:val="both"/>
        <w:rPr>
          <w:rFonts w:asciiTheme="minorHAnsi" w:hAnsiTheme="minorHAnsi" w:cstheme="minorHAnsi"/>
          <w:sz w:val="24"/>
          <w:szCs w:val="22"/>
          <w:highlight w:val="yellow"/>
          <w:lang w:val="fr-FR"/>
        </w:rPr>
      </w:pPr>
      <w:r w:rsidRPr="00BA6C5A">
        <w:rPr>
          <w:rFonts w:asciiTheme="minorHAnsi" w:hAnsiTheme="minorHAnsi" w:cstheme="minorHAnsi"/>
          <w:sz w:val="24"/>
          <w:szCs w:val="22"/>
          <w:highlight w:val="yellow"/>
          <w:lang w:val="fr-FR"/>
        </w:rPr>
        <w:t>…</w:t>
      </w:r>
    </w:p>
    <w:p w14:paraId="5761B311" w14:textId="7E483F5B" w:rsidR="00552912" w:rsidRDefault="00552912" w:rsidP="00140703">
      <w:pPr>
        <w:pStyle w:val="Paragraphedeliste"/>
        <w:numPr>
          <w:ilvl w:val="0"/>
          <w:numId w:val="27"/>
        </w:numPr>
        <w:spacing w:after="120" w:line="264" w:lineRule="auto"/>
        <w:jc w:val="both"/>
        <w:rPr>
          <w:rFonts w:asciiTheme="minorHAnsi" w:hAnsiTheme="minorHAnsi" w:cstheme="minorHAnsi"/>
          <w:sz w:val="24"/>
          <w:szCs w:val="22"/>
          <w:lang w:val="fr-FR"/>
        </w:rPr>
      </w:pPr>
      <w:r w:rsidRPr="00140703">
        <w:rPr>
          <w:rFonts w:asciiTheme="minorHAnsi" w:hAnsiTheme="minorHAnsi" w:cstheme="minorHAnsi"/>
          <w:sz w:val="24"/>
          <w:szCs w:val="22"/>
          <w:lang w:val="fr-FR"/>
        </w:rPr>
        <w:t>Une fiche du matériel apporté sera remplie par chaque agent et annexée à l’arrêté plaçant l’agent en travail à distance. A défaut, les agents utilisent leur ordinateur personnel et leur téléphonie personnelle.</w:t>
      </w:r>
    </w:p>
    <w:p w14:paraId="34B374A7" w14:textId="4ABC9169" w:rsidR="00140703" w:rsidRPr="00140703" w:rsidRDefault="00140703" w:rsidP="00140703">
      <w:pPr>
        <w:pStyle w:val="Paragraphedeliste"/>
        <w:numPr>
          <w:ilvl w:val="0"/>
          <w:numId w:val="27"/>
        </w:numPr>
        <w:spacing w:after="120" w:line="264" w:lineRule="auto"/>
        <w:jc w:val="both"/>
        <w:rPr>
          <w:rFonts w:asciiTheme="minorHAnsi" w:hAnsiTheme="minorHAnsi" w:cstheme="minorHAnsi"/>
          <w:sz w:val="24"/>
          <w:szCs w:val="22"/>
          <w:lang w:val="fr-FR"/>
        </w:rPr>
      </w:pPr>
      <w:r w:rsidRPr="00140703">
        <w:rPr>
          <w:rFonts w:asciiTheme="minorHAnsi" w:hAnsiTheme="minorHAnsi" w:cstheme="minorHAnsi"/>
          <w:sz w:val="24"/>
          <w:szCs w:val="22"/>
          <w:lang w:val="fr-FR"/>
        </w:rPr>
        <w:t xml:space="preserve">Les codes d’accès </w:t>
      </w:r>
      <w:r w:rsidR="00B7164C">
        <w:rPr>
          <w:rFonts w:asciiTheme="minorHAnsi" w:hAnsiTheme="minorHAnsi" w:cstheme="minorHAnsi"/>
          <w:sz w:val="24"/>
          <w:szCs w:val="22"/>
          <w:lang w:val="fr-FR"/>
        </w:rPr>
        <w:t>aux applications et à la</w:t>
      </w:r>
      <w:r w:rsidR="00B7164C" w:rsidRPr="00140703">
        <w:rPr>
          <w:rFonts w:asciiTheme="minorHAnsi" w:hAnsiTheme="minorHAnsi" w:cstheme="minorHAnsi"/>
          <w:sz w:val="24"/>
          <w:szCs w:val="22"/>
          <w:lang w:val="fr-FR"/>
        </w:rPr>
        <w:t xml:space="preserve"> messagerie</w:t>
      </w:r>
      <w:r w:rsidRPr="00140703">
        <w:rPr>
          <w:rFonts w:asciiTheme="minorHAnsi" w:hAnsiTheme="minorHAnsi" w:cstheme="minorHAnsi"/>
          <w:sz w:val="24"/>
          <w:szCs w:val="22"/>
          <w:lang w:val="fr-FR"/>
        </w:rPr>
        <w:t xml:space="preserve"> </w:t>
      </w:r>
      <w:r w:rsidR="00B7164C">
        <w:rPr>
          <w:rFonts w:asciiTheme="minorHAnsi" w:hAnsiTheme="minorHAnsi" w:cstheme="minorHAnsi"/>
          <w:sz w:val="24"/>
          <w:szCs w:val="22"/>
          <w:lang w:val="fr-FR"/>
        </w:rPr>
        <w:t>d</w:t>
      </w:r>
      <w:r w:rsidR="00A55A36">
        <w:rPr>
          <w:rFonts w:asciiTheme="minorHAnsi" w:hAnsiTheme="minorHAnsi" w:cstheme="minorHAnsi"/>
          <w:sz w:val="24"/>
          <w:szCs w:val="22"/>
          <w:lang w:val="fr-FR"/>
        </w:rPr>
        <w:t>evront pouvoir</w:t>
      </w:r>
      <w:r w:rsidR="00B7164C">
        <w:rPr>
          <w:rFonts w:asciiTheme="minorHAnsi" w:hAnsiTheme="minorHAnsi" w:cstheme="minorHAnsi"/>
          <w:sz w:val="24"/>
          <w:szCs w:val="22"/>
          <w:lang w:val="fr-FR"/>
        </w:rPr>
        <w:t xml:space="preserve"> être </w:t>
      </w:r>
      <w:r w:rsidRPr="00140703">
        <w:rPr>
          <w:rFonts w:asciiTheme="minorHAnsi" w:hAnsiTheme="minorHAnsi" w:cstheme="minorHAnsi"/>
          <w:sz w:val="24"/>
          <w:szCs w:val="22"/>
          <w:lang w:val="fr-FR"/>
        </w:rPr>
        <w:t>communiqués aux agents</w:t>
      </w:r>
      <w:r w:rsidR="00A6137A">
        <w:rPr>
          <w:rFonts w:asciiTheme="minorHAnsi" w:hAnsiTheme="minorHAnsi" w:cstheme="minorHAnsi"/>
          <w:sz w:val="24"/>
          <w:szCs w:val="22"/>
          <w:lang w:val="fr-FR"/>
        </w:rPr>
        <w:t xml:space="preserve"> si </w:t>
      </w:r>
      <w:r w:rsidR="00A55A36">
        <w:rPr>
          <w:rFonts w:asciiTheme="minorHAnsi" w:hAnsiTheme="minorHAnsi" w:cstheme="minorHAnsi"/>
          <w:sz w:val="24"/>
          <w:szCs w:val="22"/>
          <w:lang w:val="fr-FR"/>
        </w:rPr>
        <w:t>nécessaire.</w:t>
      </w:r>
    </w:p>
    <w:p w14:paraId="075E0939" w14:textId="2138D858" w:rsidR="00552912" w:rsidRPr="00830C77" w:rsidRDefault="00A55A36" w:rsidP="00830C77">
      <w:pPr>
        <w:spacing w:after="120" w:line="264" w:lineRule="auto"/>
        <w:jc w:val="both"/>
        <w:rPr>
          <w:rFonts w:asciiTheme="minorHAnsi" w:hAnsiTheme="minorHAnsi" w:cstheme="minorHAnsi"/>
          <w:b/>
          <w:sz w:val="24"/>
          <w:szCs w:val="22"/>
          <w:lang w:val="fr-FR"/>
        </w:rPr>
      </w:pPr>
      <w:r>
        <w:rPr>
          <w:rFonts w:asciiTheme="minorHAnsi" w:hAnsiTheme="minorHAnsi" w:cstheme="minorHAnsi"/>
          <w:sz w:val="24"/>
          <w:szCs w:val="22"/>
          <w:lang w:val="fr-FR"/>
        </w:rPr>
        <w:br/>
      </w:r>
      <w:r w:rsidR="00552912" w:rsidRPr="00A55A36">
        <w:rPr>
          <w:rFonts w:asciiTheme="minorHAnsi" w:hAnsiTheme="minorHAnsi" w:cstheme="minorHAnsi"/>
          <w:b/>
          <w:sz w:val="24"/>
          <w:szCs w:val="22"/>
          <w:lang w:val="fr-FR"/>
        </w:rPr>
        <w:t>Maint</w:t>
      </w:r>
      <w:r w:rsidRPr="00A55A36">
        <w:rPr>
          <w:rFonts w:asciiTheme="minorHAnsi" w:hAnsiTheme="minorHAnsi" w:cstheme="minorHAnsi"/>
          <w:b/>
          <w:sz w:val="24"/>
          <w:szCs w:val="22"/>
          <w:lang w:val="fr-FR"/>
        </w:rPr>
        <w:t>ient</w:t>
      </w:r>
      <w:r w:rsidR="00552912" w:rsidRPr="00A55A36">
        <w:rPr>
          <w:rFonts w:asciiTheme="minorHAnsi" w:hAnsiTheme="minorHAnsi" w:cstheme="minorHAnsi"/>
          <w:b/>
          <w:sz w:val="24"/>
          <w:szCs w:val="22"/>
          <w:lang w:val="fr-FR"/>
        </w:rPr>
        <w:t xml:space="preserve"> en conditions d’exploitation, de sécurité et de sûreté le bâtiment</w:t>
      </w:r>
    </w:p>
    <w:p w14:paraId="32B0BDB3" w14:textId="77777777" w:rsidR="00382B9C" w:rsidRDefault="00552912" w:rsidP="00830C77">
      <w:pPr>
        <w:pStyle w:val="Paragraphedeliste"/>
        <w:numPr>
          <w:ilvl w:val="0"/>
          <w:numId w:val="28"/>
        </w:numPr>
        <w:spacing w:after="120" w:line="264" w:lineRule="auto"/>
        <w:jc w:val="both"/>
        <w:rPr>
          <w:rFonts w:asciiTheme="minorHAnsi" w:hAnsiTheme="minorHAnsi" w:cstheme="minorHAnsi"/>
          <w:sz w:val="24"/>
          <w:szCs w:val="22"/>
          <w:lang w:val="fr-FR"/>
        </w:rPr>
      </w:pPr>
      <w:r w:rsidRPr="00830C77">
        <w:rPr>
          <w:rFonts w:asciiTheme="minorHAnsi" w:hAnsiTheme="minorHAnsi" w:cstheme="minorHAnsi"/>
          <w:sz w:val="24"/>
          <w:szCs w:val="22"/>
          <w:lang w:val="fr-FR"/>
        </w:rPr>
        <w:t>A raison de plusieurs fois par semaine, en fonction de l’utilisation des lieux, le nettoyage du/des bâtiments sera effectué par un agent d’entretien.</w:t>
      </w:r>
    </w:p>
    <w:p w14:paraId="3D948668" w14:textId="7FFC9EF6" w:rsidR="00552912" w:rsidRDefault="00552912" w:rsidP="00830C77">
      <w:pPr>
        <w:pStyle w:val="Paragraphedeliste"/>
        <w:numPr>
          <w:ilvl w:val="0"/>
          <w:numId w:val="28"/>
        </w:numPr>
        <w:spacing w:after="120" w:line="264" w:lineRule="auto"/>
        <w:jc w:val="both"/>
        <w:rPr>
          <w:rFonts w:asciiTheme="minorHAnsi" w:hAnsiTheme="minorHAnsi" w:cstheme="minorHAnsi"/>
          <w:sz w:val="24"/>
          <w:szCs w:val="22"/>
          <w:lang w:val="fr-FR"/>
        </w:rPr>
      </w:pPr>
      <w:r w:rsidRPr="00830C77">
        <w:rPr>
          <w:rFonts w:asciiTheme="minorHAnsi" w:hAnsiTheme="minorHAnsi" w:cstheme="minorHAnsi"/>
          <w:sz w:val="24"/>
          <w:szCs w:val="22"/>
          <w:lang w:val="fr-FR"/>
        </w:rPr>
        <w:t xml:space="preserve">Une désinfection particulière des locaux accueillant du public sera organisée. </w:t>
      </w:r>
    </w:p>
    <w:p w14:paraId="196B4B11" w14:textId="72F549DE" w:rsidR="001C6D01" w:rsidRDefault="001C6D01" w:rsidP="00830C77">
      <w:pPr>
        <w:pStyle w:val="Paragraphedeliste"/>
        <w:numPr>
          <w:ilvl w:val="0"/>
          <w:numId w:val="28"/>
        </w:numPr>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 xml:space="preserve">L’entretien par nettoyage humide </w:t>
      </w:r>
      <w:r w:rsidR="00BD6178">
        <w:rPr>
          <w:rFonts w:asciiTheme="minorHAnsi" w:hAnsiTheme="minorHAnsi" w:cstheme="minorHAnsi"/>
          <w:sz w:val="24"/>
          <w:szCs w:val="22"/>
          <w:lang w:val="fr-FR"/>
        </w:rPr>
        <w:t xml:space="preserve">et désinfection </w:t>
      </w:r>
      <w:r>
        <w:rPr>
          <w:rFonts w:asciiTheme="minorHAnsi" w:hAnsiTheme="minorHAnsi" w:cstheme="minorHAnsi"/>
          <w:sz w:val="24"/>
          <w:szCs w:val="22"/>
          <w:lang w:val="fr-FR"/>
        </w:rPr>
        <w:t xml:space="preserve">sera </w:t>
      </w:r>
      <w:r w:rsidR="00BD6178">
        <w:rPr>
          <w:rFonts w:asciiTheme="minorHAnsi" w:hAnsiTheme="minorHAnsi" w:cstheme="minorHAnsi"/>
          <w:sz w:val="24"/>
          <w:szCs w:val="22"/>
          <w:lang w:val="fr-FR"/>
        </w:rPr>
        <w:t>privilégié. Eviter les aspirateurs.</w:t>
      </w:r>
    </w:p>
    <w:p w14:paraId="471FC8E0" w14:textId="5A1F51AD" w:rsidR="00BD6178" w:rsidRDefault="00273279" w:rsidP="00830C77">
      <w:pPr>
        <w:pStyle w:val="Paragraphedeliste"/>
        <w:numPr>
          <w:ilvl w:val="0"/>
          <w:numId w:val="28"/>
        </w:numPr>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I</w:t>
      </w:r>
      <w:r w:rsidRPr="00273279">
        <w:rPr>
          <w:rFonts w:asciiTheme="minorHAnsi" w:hAnsiTheme="minorHAnsi" w:cstheme="minorHAnsi"/>
          <w:sz w:val="24"/>
          <w:szCs w:val="22"/>
          <w:lang w:val="fr-FR"/>
        </w:rPr>
        <w:t>l convient de minimiser l’occupation collective des bureaux et de privilégier les bureaux seuls lorsque cela est possible, notamment avec la réaffectation temporaire des bureaux vides du fait des agents absents.</w:t>
      </w:r>
    </w:p>
    <w:p w14:paraId="7E8D4478" w14:textId="09066698" w:rsidR="00307A6F" w:rsidRDefault="00307A6F" w:rsidP="00830C77">
      <w:pPr>
        <w:pStyle w:val="Paragraphedeliste"/>
        <w:numPr>
          <w:ilvl w:val="0"/>
          <w:numId w:val="28"/>
        </w:numPr>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Concernant l’utilisation des véhicules, il est rappelé que les déplacements doivent être réduits et se concentrer sur les missions prioritaires.</w:t>
      </w:r>
    </w:p>
    <w:p w14:paraId="559A81F3" w14:textId="28C06312" w:rsidR="00307A6F" w:rsidRDefault="00307A6F" w:rsidP="00830C77">
      <w:pPr>
        <w:pStyle w:val="Paragraphedeliste"/>
        <w:numPr>
          <w:ilvl w:val="0"/>
          <w:numId w:val="28"/>
        </w:numPr>
        <w:spacing w:after="120" w:line="264" w:lineRule="auto"/>
        <w:jc w:val="both"/>
        <w:rPr>
          <w:rFonts w:asciiTheme="minorHAnsi" w:hAnsiTheme="minorHAnsi" w:cstheme="minorHAnsi"/>
          <w:sz w:val="24"/>
          <w:szCs w:val="22"/>
          <w:lang w:val="fr-FR"/>
        </w:rPr>
      </w:pPr>
      <w:r>
        <w:rPr>
          <w:rFonts w:asciiTheme="minorHAnsi" w:hAnsiTheme="minorHAnsi" w:cstheme="minorHAnsi"/>
          <w:sz w:val="24"/>
          <w:szCs w:val="22"/>
          <w:lang w:val="fr-FR"/>
        </w:rPr>
        <w:t>Des kits de nettoyage des véhicules seront mis à disposition des agents et un mode opératoire spécifique de nettoyage sera mis en place à chaque utilisation.</w:t>
      </w:r>
    </w:p>
    <w:p w14:paraId="77A573C1" w14:textId="77777777" w:rsidR="006457AB" w:rsidRDefault="006457AB" w:rsidP="006457AB">
      <w:pPr>
        <w:pStyle w:val="Paragraphedeliste"/>
        <w:spacing w:after="120" w:line="264" w:lineRule="auto"/>
        <w:jc w:val="both"/>
        <w:rPr>
          <w:rFonts w:asciiTheme="minorHAnsi" w:hAnsiTheme="minorHAnsi" w:cstheme="minorHAnsi"/>
          <w:sz w:val="24"/>
          <w:szCs w:val="22"/>
          <w:lang w:val="fr-FR"/>
        </w:rPr>
      </w:pPr>
    </w:p>
    <w:p w14:paraId="0BA6BD98" w14:textId="77777777" w:rsidR="006457AB" w:rsidRPr="006457AB" w:rsidRDefault="00EB3133" w:rsidP="00146874">
      <w:pPr>
        <w:pStyle w:val="Paragraphedeliste"/>
        <w:numPr>
          <w:ilvl w:val="0"/>
          <w:numId w:val="9"/>
        </w:numPr>
        <w:spacing w:after="120" w:line="264" w:lineRule="auto"/>
        <w:ind w:left="567" w:right="537" w:hanging="283"/>
        <w:jc w:val="both"/>
        <w:rPr>
          <w:rFonts w:asciiTheme="minorHAnsi" w:hAnsiTheme="minorHAnsi"/>
          <w:b/>
          <w:color w:val="4F81BD" w:themeColor="accent1"/>
          <w:sz w:val="24"/>
          <w:szCs w:val="24"/>
          <w:lang w:val="fr-FR" w:eastAsia="fr-FR"/>
        </w:rPr>
      </w:pPr>
      <w:r w:rsidRPr="00EB3133">
        <w:rPr>
          <w:rFonts w:asciiTheme="minorHAnsi" w:hAnsiTheme="minorHAnsi"/>
          <w:b/>
          <w:bCs/>
          <w:color w:val="4F81BD" w:themeColor="accent1"/>
          <w:sz w:val="24"/>
          <w:szCs w:val="24"/>
          <w:lang w:val="fr-FR" w:eastAsia="fr-FR"/>
        </w:rPr>
        <w:t>Renforcement des protocoles d’hygiène et de nettoyage</w:t>
      </w:r>
    </w:p>
    <w:p w14:paraId="5C7C20E2" w14:textId="77777777" w:rsidR="004F3F10" w:rsidRPr="004F3F10" w:rsidRDefault="004F3F10" w:rsidP="00146874">
      <w:pPr>
        <w:spacing w:after="120" w:line="264" w:lineRule="auto"/>
        <w:ind w:right="537"/>
        <w:jc w:val="both"/>
        <w:rPr>
          <w:rFonts w:asciiTheme="minorHAnsi" w:eastAsia="Calibri" w:hAnsiTheme="minorHAnsi" w:cstheme="minorHAnsi"/>
          <w:bCs/>
          <w:i/>
          <w:sz w:val="24"/>
          <w:szCs w:val="24"/>
          <w:highlight w:val="yellow"/>
          <w:lang w:val="fr-FR"/>
        </w:rPr>
      </w:pPr>
      <w:r w:rsidRPr="004F3F10">
        <w:rPr>
          <w:rFonts w:asciiTheme="minorHAnsi" w:eastAsia="Calibri" w:hAnsiTheme="minorHAnsi" w:cstheme="minorHAnsi"/>
          <w:bCs/>
          <w:i/>
          <w:sz w:val="24"/>
          <w:szCs w:val="24"/>
          <w:highlight w:val="yellow"/>
          <w:lang w:val="fr-FR"/>
        </w:rPr>
        <w:t>Chaque collectivité complétera les rubriques suivantes selon son organisation et ses possibilités</w:t>
      </w:r>
    </w:p>
    <w:p w14:paraId="41D09DEB" w14:textId="3665A0EC" w:rsidR="006457AB" w:rsidRPr="006457AB" w:rsidRDefault="00EB3133" w:rsidP="00146874">
      <w:pPr>
        <w:spacing w:after="120" w:line="264" w:lineRule="auto"/>
        <w:ind w:right="537"/>
        <w:jc w:val="both"/>
        <w:rPr>
          <w:rFonts w:asciiTheme="minorHAnsi" w:hAnsiTheme="minorHAnsi"/>
          <w:b/>
          <w:color w:val="4F81BD" w:themeColor="accent1"/>
          <w:sz w:val="24"/>
          <w:szCs w:val="24"/>
          <w:lang w:val="fr-FR" w:eastAsia="fr-FR"/>
        </w:rPr>
      </w:pPr>
      <w:r w:rsidRPr="006457AB">
        <w:rPr>
          <w:rFonts w:asciiTheme="minorHAnsi" w:hAnsiTheme="minorHAnsi"/>
          <w:b/>
          <w:bCs/>
          <w:sz w:val="24"/>
          <w:szCs w:val="24"/>
          <w:lang w:val="fr-FR" w:eastAsia="fr-FR"/>
        </w:rPr>
        <w:t>Définition des sites et lieux prioritaires de nettoyage</w:t>
      </w:r>
    </w:p>
    <w:p w14:paraId="7890C65B" w14:textId="77777777" w:rsidR="006457AB" w:rsidRDefault="00EB3133" w:rsidP="00146874">
      <w:pPr>
        <w:spacing w:after="120" w:line="264" w:lineRule="auto"/>
        <w:ind w:right="537"/>
        <w:jc w:val="both"/>
        <w:rPr>
          <w:rFonts w:asciiTheme="minorHAnsi" w:hAnsiTheme="minorHAnsi"/>
          <w:b/>
          <w:color w:val="4F81BD" w:themeColor="accent1"/>
          <w:sz w:val="24"/>
          <w:szCs w:val="24"/>
          <w:lang w:val="fr-FR" w:eastAsia="fr-FR"/>
        </w:rPr>
      </w:pPr>
      <w:r w:rsidRPr="00EB3133">
        <w:rPr>
          <w:rFonts w:asciiTheme="minorHAnsi" w:hAnsiTheme="minorHAnsi"/>
          <w:sz w:val="24"/>
          <w:szCs w:val="24"/>
          <w:lang w:val="fr-FR" w:eastAsia="fr-FR"/>
        </w:rPr>
        <w:t xml:space="preserve">Au sein de chaque bâtiment, des </w:t>
      </w:r>
      <w:r w:rsidRPr="00EB3133">
        <w:rPr>
          <w:rFonts w:asciiTheme="minorHAnsi" w:hAnsiTheme="minorHAnsi"/>
          <w:bCs/>
          <w:sz w:val="24"/>
          <w:szCs w:val="24"/>
          <w:lang w:val="fr-FR" w:eastAsia="fr-FR"/>
        </w:rPr>
        <w:t>lieux prioritaires de nettoyage</w:t>
      </w:r>
      <w:r w:rsidRPr="00EB3133">
        <w:rPr>
          <w:rFonts w:asciiTheme="minorHAnsi" w:hAnsiTheme="minorHAnsi"/>
          <w:sz w:val="24"/>
          <w:szCs w:val="24"/>
          <w:lang w:val="fr-FR" w:eastAsia="fr-FR"/>
        </w:rPr>
        <w:t xml:space="preserve"> devront être déterminés, avec les mesures suivantes :</w:t>
      </w:r>
    </w:p>
    <w:p w14:paraId="062F6119" w14:textId="6BF1BE48" w:rsidR="006457AB" w:rsidRPr="006457AB" w:rsidRDefault="00EB3133" w:rsidP="00146874">
      <w:pPr>
        <w:pStyle w:val="Paragraphedeliste"/>
        <w:numPr>
          <w:ilvl w:val="0"/>
          <w:numId w:val="35"/>
        </w:numPr>
        <w:spacing w:after="120" w:line="264" w:lineRule="auto"/>
        <w:ind w:right="537"/>
        <w:jc w:val="both"/>
        <w:rPr>
          <w:rFonts w:asciiTheme="minorHAnsi" w:hAnsiTheme="minorHAnsi"/>
          <w:b/>
          <w:color w:val="4F81BD" w:themeColor="accent1"/>
          <w:sz w:val="24"/>
          <w:szCs w:val="24"/>
          <w:lang w:val="fr-FR" w:eastAsia="fr-FR"/>
        </w:rPr>
      </w:pPr>
      <w:r w:rsidRPr="006457AB">
        <w:rPr>
          <w:rFonts w:asciiTheme="minorHAnsi" w:hAnsiTheme="minorHAnsi"/>
          <w:sz w:val="24"/>
          <w:szCs w:val="24"/>
          <w:lang w:val="fr-FR" w:eastAsia="fr-FR"/>
        </w:rPr>
        <w:t xml:space="preserve">Un </w:t>
      </w:r>
      <w:r w:rsidRPr="006457AB">
        <w:rPr>
          <w:rFonts w:asciiTheme="minorHAnsi" w:hAnsiTheme="minorHAnsi"/>
          <w:bCs/>
          <w:sz w:val="24"/>
          <w:szCs w:val="24"/>
          <w:lang w:val="fr-FR" w:eastAsia="fr-FR"/>
        </w:rPr>
        <w:t>nombre limité</w:t>
      </w:r>
      <w:r w:rsidRPr="006457AB">
        <w:rPr>
          <w:rFonts w:asciiTheme="minorHAnsi" w:hAnsiTheme="minorHAnsi"/>
          <w:sz w:val="24"/>
          <w:szCs w:val="24"/>
          <w:lang w:val="fr-FR" w:eastAsia="fr-FR"/>
        </w:rPr>
        <w:t xml:space="preserve"> de salles de réunion (1 seule salle suivant les services et les bâtiments…) resteront ouvertes pour permettre un nettoyage régulier</w:t>
      </w:r>
    </w:p>
    <w:p w14:paraId="2B411540" w14:textId="77777777" w:rsidR="00146874" w:rsidRPr="00146874" w:rsidRDefault="00EB3133" w:rsidP="00146874">
      <w:pPr>
        <w:pStyle w:val="Paragraphedeliste"/>
        <w:numPr>
          <w:ilvl w:val="0"/>
          <w:numId w:val="35"/>
        </w:numPr>
        <w:spacing w:after="120" w:line="264" w:lineRule="auto"/>
        <w:ind w:right="537"/>
        <w:jc w:val="both"/>
        <w:rPr>
          <w:rFonts w:asciiTheme="minorHAnsi" w:hAnsiTheme="minorHAnsi"/>
          <w:b/>
          <w:color w:val="4F81BD" w:themeColor="accent1"/>
          <w:sz w:val="24"/>
          <w:szCs w:val="24"/>
          <w:lang w:val="fr-FR" w:eastAsia="fr-FR"/>
        </w:rPr>
      </w:pPr>
      <w:r w:rsidRPr="006457AB">
        <w:rPr>
          <w:rFonts w:asciiTheme="minorHAnsi" w:hAnsiTheme="minorHAnsi"/>
          <w:sz w:val="24"/>
          <w:szCs w:val="24"/>
          <w:lang w:val="fr-FR" w:eastAsia="fr-FR"/>
        </w:rPr>
        <w:t xml:space="preserve">Pour les accueils d’usagers sur rendez-vous, </w:t>
      </w:r>
      <w:r w:rsidRPr="006457AB">
        <w:rPr>
          <w:rFonts w:asciiTheme="minorHAnsi" w:hAnsiTheme="minorHAnsi"/>
          <w:bCs/>
          <w:sz w:val="24"/>
          <w:szCs w:val="24"/>
          <w:lang w:val="fr-FR" w:eastAsia="fr-FR"/>
        </w:rPr>
        <w:t xml:space="preserve">identification d’un nombre restreint de bureaux d’accueil </w:t>
      </w:r>
      <w:r w:rsidRPr="006457AB">
        <w:rPr>
          <w:rFonts w:asciiTheme="minorHAnsi" w:hAnsiTheme="minorHAnsi"/>
          <w:sz w:val="24"/>
          <w:szCs w:val="24"/>
          <w:lang w:val="fr-FR" w:eastAsia="fr-FR"/>
        </w:rPr>
        <w:t>et de permanence avec protocole de nettoyage défini et systématique après chaque rendez-vous.</w:t>
      </w:r>
    </w:p>
    <w:p w14:paraId="00D2E8D6" w14:textId="40557405" w:rsidR="00C2172F" w:rsidRPr="00146874" w:rsidRDefault="00146874" w:rsidP="00146874">
      <w:pPr>
        <w:spacing w:after="120" w:line="264" w:lineRule="auto"/>
        <w:ind w:right="537"/>
        <w:jc w:val="both"/>
        <w:rPr>
          <w:rFonts w:asciiTheme="minorHAnsi" w:hAnsiTheme="minorHAnsi"/>
          <w:b/>
          <w:color w:val="4F81BD" w:themeColor="accent1"/>
          <w:sz w:val="24"/>
          <w:szCs w:val="24"/>
          <w:lang w:val="fr-FR" w:eastAsia="fr-FR"/>
        </w:rPr>
      </w:pPr>
      <w:r>
        <w:rPr>
          <w:rFonts w:asciiTheme="minorHAnsi" w:hAnsiTheme="minorHAnsi"/>
          <w:b/>
          <w:bCs/>
          <w:sz w:val="24"/>
          <w:szCs w:val="24"/>
          <w:lang w:val="fr-FR" w:eastAsia="fr-FR"/>
        </w:rPr>
        <w:br/>
      </w:r>
      <w:r w:rsidR="00EB3133" w:rsidRPr="00146874">
        <w:rPr>
          <w:rFonts w:asciiTheme="minorHAnsi" w:hAnsiTheme="minorHAnsi"/>
          <w:b/>
          <w:bCs/>
          <w:sz w:val="24"/>
          <w:szCs w:val="24"/>
          <w:lang w:val="fr-FR" w:eastAsia="fr-FR"/>
        </w:rPr>
        <w:t>Les protocoles de nettoyage renforcés</w:t>
      </w:r>
    </w:p>
    <w:p w14:paraId="353F5288" w14:textId="4A1674DB" w:rsidR="00C2172F" w:rsidRDefault="00EB3133" w:rsidP="00146874">
      <w:pPr>
        <w:spacing w:after="120" w:line="264" w:lineRule="auto"/>
        <w:jc w:val="both"/>
        <w:rPr>
          <w:rFonts w:asciiTheme="minorHAnsi" w:hAnsiTheme="minorHAnsi"/>
          <w:b/>
          <w:sz w:val="24"/>
          <w:szCs w:val="24"/>
          <w:lang w:val="fr-FR" w:eastAsia="fr-FR"/>
        </w:rPr>
      </w:pPr>
      <w:r w:rsidRPr="007223E3">
        <w:rPr>
          <w:rFonts w:asciiTheme="minorHAnsi" w:hAnsiTheme="minorHAnsi"/>
          <w:b/>
          <w:bCs/>
          <w:color w:val="C00000"/>
          <w:sz w:val="24"/>
          <w:szCs w:val="24"/>
          <w:lang w:val="fr-FR" w:eastAsia="fr-FR"/>
        </w:rPr>
        <w:t>Nettoyage systématique des espaces partagés</w:t>
      </w:r>
      <w:r w:rsidRPr="007223E3">
        <w:rPr>
          <w:rFonts w:asciiTheme="minorHAnsi" w:hAnsiTheme="minorHAnsi"/>
          <w:color w:val="C00000"/>
          <w:sz w:val="24"/>
          <w:szCs w:val="24"/>
          <w:lang w:val="fr-FR" w:eastAsia="fr-FR"/>
        </w:rPr>
        <w:t xml:space="preserve"> </w:t>
      </w:r>
      <w:r w:rsidRPr="00EB3133">
        <w:rPr>
          <w:rFonts w:asciiTheme="minorHAnsi" w:hAnsiTheme="minorHAnsi"/>
          <w:sz w:val="24"/>
          <w:szCs w:val="24"/>
          <w:lang w:val="fr-FR" w:eastAsia="fr-FR"/>
        </w:rPr>
        <w:t>:</w:t>
      </w:r>
    </w:p>
    <w:p w14:paraId="190008AA" w14:textId="0FAB2F39" w:rsidR="00EB3133" w:rsidRPr="00462B10" w:rsidRDefault="00EB3133" w:rsidP="00146874">
      <w:pPr>
        <w:pStyle w:val="Paragraphedeliste"/>
        <w:numPr>
          <w:ilvl w:val="0"/>
          <w:numId w:val="36"/>
        </w:numPr>
        <w:spacing w:after="120" w:line="264" w:lineRule="auto"/>
        <w:jc w:val="both"/>
        <w:rPr>
          <w:rFonts w:asciiTheme="minorHAnsi" w:hAnsiTheme="minorHAnsi"/>
          <w:b/>
          <w:sz w:val="24"/>
          <w:szCs w:val="24"/>
          <w:lang w:val="fr-FR" w:eastAsia="fr-FR"/>
        </w:rPr>
      </w:pPr>
      <w:r w:rsidRPr="00462B10">
        <w:rPr>
          <w:rFonts w:asciiTheme="minorHAnsi" w:hAnsiTheme="minorHAnsi"/>
          <w:sz w:val="24"/>
          <w:szCs w:val="24"/>
          <w:lang w:val="fr-FR" w:eastAsia="fr-FR"/>
        </w:rPr>
        <w:t xml:space="preserve">Sanitaires (désinfection régulière avec un tableau d’indication de passage), salles de réunions, poignées des portes d’entrées collectives, rambarde d’escaliers, banques d’accueils, salles d’attentes après chaque visite, etc. </w:t>
      </w:r>
    </w:p>
    <w:p w14:paraId="31592891" w14:textId="77777777" w:rsidR="00EB3133" w:rsidRPr="00462B10" w:rsidRDefault="00EB3133" w:rsidP="00146874">
      <w:pPr>
        <w:pStyle w:val="Paragraphedeliste"/>
        <w:numPr>
          <w:ilvl w:val="0"/>
          <w:numId w:val="36"/>
        </w:numPr>
        <w:spacing w:after="120" w:line="264" w:lineRule="auto"/>
        <w:jc w:val="both"/>
        <w:rPr>
          <w:rFonts w:asciiTheme="minorHAnsi" w:hAnsiTheme="minorHAnsi"/>
          <w:sz w:val="24"/>
          <w:szCs w:val="24"/>
          <w:lang w:val="fr-FR" w:eastAsia="fr-FR"/>
        </w:rPr>
      </w:pPr>
      <w:r w:rsidRPr="00462B10">
        <w:rPr>
          <w:rFonts w:asciiTheme="minorHAnsi" w:hAnsiTheme="minorHAnsi"/>
          <w:sz w:val="24"/>
          <w:szCs w:val="24"/>
          <w:lang w:val="fr-FR" w:eastAsia="fr-FR"/>
        </w:rPr>
        <w:t xml:space="preserve">Vigilance dans les bureaux occupés sur : poignée, bureau, table de travail, écran, clavier, téléphone. </w:t>
      </w:r>
    </w:p>
    <w:p w14:paraId="474456E1" w14:textId="77777777" w:rsidR="00462B10" w:rsidRDefault="00EB3133" w:rsidP="00146874">
      <w:pPr>
        <w:pStyle w:val="Paragraphedeliste"/>
        <w:numPr>
          <w:ilvl w:val="0"/>
          <w:numId w:val="36"/>
        </w:numPr>
        <w:spacing w:after="120" w:line="264" w:lineRule="auto"/>
        <w:jc w:val="both"/>
        <w:rPr>
          <w:rFonts w:asciiTheme="minorHAnsi" w:hAnsiTheme="minorHAnsi"/>
          <w:sz w:val="24"/>
          <w:szCs w:val="24"/>
          <w:lang w:val="fr-FR" w:eastAsia="fr-FR"/>
        </w:rPr>
      </w:pPr>
      <w:r w:rsidRPr="00462B10">
        <w:rPr>
          <w:rFonts w:asciiTheme="minorHAnsi" w:hAnsiTheme="minorHAnsi"/>
          <w:sz w:val="24"/>
          <w:szCs w:val="24"/>
          <w:lang w:val="fr-FR" w:eastAsia="fr-FR"/>
        </w:rPr>
        <w:lastRenderedPageBreak/>
        <w:t xml:space="preserve">Utilisation de produits désinfectants prioritairement. </w:t>
      </w:r>
    </w:p>
    <w:p w14:paraId="002E3CC7" w14:textId="72411EB7" w:rsidR="00EB3133" w:rsidRPr="00462B10" w:rsidRDefault="00EB3133" w:rsidP="00462B10">
      <w:pPr>
        <w:spacing w:after="120" w:line="264" w:lineRule="auto"/>
        <w:rPr>
          <w:rFonts w:asciiTheme="minorHAnsi" w:hAnsiTheme="minorHAnsi"/>
          <w:b/>
          <w:sz w:val="24"/>
          <w:szCs w:val="24"/>
          <w:lang w:val="fr-FR" w:eastAsia="fr-FR"/>
        </w:rPr>
      </w:pPr>
      <w:r w:rsidRPr="00462B10">
        <w:rPr>
          <w:rFonts w:asciiTheme="minorHAnsi" w:hAnsiTheme="minorHAnsi"/>
          <w:b/>
          <w:color w:val="C00000"/>
          <w:sz w:val="24"/>
          <w:szCs w:val="24"/>
          <w:lang w:val="fr-FR" w:eastAsia="fr-FR"/>
        </w:rPr>
        <w:t xml:space="preserve">Mise en œuvre si nécessaire des </w:t>
      </w:r>
      <w:r w:rsidRPr="00462B10">
        <w:rPr>
          <w:rFonts w:asciiTheme="minorHAnsi" w:hAnsiTheme="minorHAnsi"/>
          <w:b/>
          <w:bCs/>
          <w:color w:val="C00000"/>
          <w:sz w:val="24"/>
          <w:szCs w:val="24"/>
          <w:lang w:val="fr-FR" w:eastAsia="fr-FR"/>
        </w:rPr>
        <w:t>protocoles spécifiques COVID 19</w:t>
      </w:r>
      <w:r w:rsidRPr="00462B10">
        <w:rPr>
          <w:rFonts w:asciiTheme="minorHAnsi" w:hAnsiTheme="minorHAnsi"/>
          <w:b/>
          <w:color w:val="C00000"/>
          <w:sz w:val="24"/>
          <w:szCs w:val="24"/>
          <w:lang w:val="fr-FR" w:eastAsia="fr-FR"/>
        </w:rPr>
        <w:t xml:space="preserve"> avec les dotations spécifiques (gants, blouses), en cas de cas confirmés ou suspectés.</w:t>
      </w:r>
    </w:p>
    <w:p w14:paraId="4DDFD6CC" w14:textId="77777777" w:rsidR="00462B10" w:rsidRDefault="00EB3133" w:rsidP="00462B10">
      <w:pPr>
        <w:spacing w:after="120" w:line="264" w:lineRule="auto"/>
        <w:rPr>
          <w:rFonts w:asciiTheme="minorHAnsi" w:hAnsiTheme="minorHAnsi"/>
          <w:sz w:val="24"/>
          <w:szCs w:val="24"/>
          <w:lang w:val="fr-FR" w:eastAsia="fr-FR"/>
        </w:rPr>
      </w:pPr>
      <w:r w:rsidRPr="00EB3133">
        <w:rPr>
          <w:rFonts w:asciiTheme="minorHAnsi" w:hAnsiTheme="minorHAnsi"/>
          <w:sz w:val="24"/>
          <w:szCs w:val="24"/>
          <w:lang w:val="fr-FR" w:eastAsia="fr-FR"/>
        </w:rPr>
        <w:t xml:space="preserve">Les </w:t>
      </w:r>
      <w:r w:rsidRPr="00EB3133">
        <w:rPr>
          <w:rFonts w:asciiTheme="minorHAnsi" w:hAnsiTheme="minorHAnsi"/>
          <w:bCs/>
          <w:sz w:val="24"/>
          <w:szCs w:val="24"/>
          <w:lang w:val="fr-FR" w:eastAsia="fr-FR"/>
        </w:rPr>
        <w:t>horaires de travail relatifs à l’entretien ménager</w:t>
      </w:r>
      <w:r w:rsidRPr="00EB3133">
        <w:rPr>
          <w:rFonts w:asciiTheme="minorHAnsi" w:hAnsiTheme="minorHAnsi"/>
          <w:sz w:val="24"/>
          <w:szCs w:val="24"/>
          <w:lang w:val="fr-FR" w:eastAsia="fr-FR"/>
        </w:rPr>
        <w:t xml:space="preserve"> seront adaptés pour assurer une présence continue.</w:t>
      </w:r>
    </w:p>
    <w:p w14:paraId="5532D5E2" w14:textId="4CCC1F76" w:rsidR="00EB3133" w:rsidRPr="00EB3133" w:rsidRDefault="00EB3133" w:rsidP="00462B10">
      <w:pPr>
        <w:spacing w:after="120" w:line="264" w:lineRule="auto"/>
        <w:rPr>
          <w:rFonts w:asciiTheme="minorHAnsi" w:hAnsiTheme="minorHAnsi"/>
          <w:sz w:val="24"/>
          <w:szCs w:val="24"/>
          <w:lang w:val="fr-FR" w:eastAsia="fr-FR"/>
        </w:rPr>
      </w:pPr>
      <w:r w:rsidRPr="00EB3133">
        <w:rPr>
          <w:rFonts w:asciiTheme="minorHAnsi" w:hAnsiTheme="minorHAnsi"/>
          <w:sz w:val="24"/>
          <w:szCs w:val="24"/>
          <w:lang w:val="fr-FR" w:eastAsia="fr-FR"/>
        </w:rPr>
        <w:t>Les éléments organisationnels (horaires, équipes du matin et équipe de l’après-midi, établissement de plannings…) seront portés à la connaissance des agents concernés.</w:t>
      </w:r>
    </w:p>
    <w:p w14:paraId="1A4429CB" w14:textId="6A2C1917" w:rsidR="00EB3133" w:rsidRPr="00500460" w:rsidRDefault="00EB3133" w:rsidP="00500460">
      <w:pPr>
        <w:pStyle w:val="Paragraphedeliste"/>
        <w:numPr>
          <w:ilvl w:val="0"/>
          <w:numId w:val="37"/>
        </w:numPr>
        <w:spacing w:after="120" w:line="264" w:lineRule="auto"/>
        <w:ind w:left="714" w:hanging="357"/>
        <w:contextualSpacing w:val="0"/>
        <w:rPr>
          <w:rFonts w:asciiTheme="minorHAnsi" w:hAnsiTheme="minorHAnsi"/>
          <w:sz w:val="24"/>
          <w:szCs w:val="24"/>
          <w:lang w:val="fr-FR" w:eastAsia="fr-FR"/>
        </w:rPr>
      </w:pPr>
      <w:r w:rsidRPr="00500460">
        <w:rPr>
          <w:rFonts w:asciiTheme="minorHAnsi" w:hAnsiTheme="minorHAnsi"/>
          <w:sz w:val="24"/>
          <w:szCs w:val="24"/>
          <w:lang w:val="fr-FR" w:eastAsia="fr-FR"/>
        </w:rPr>
        <w:t xml:space="preserve">Pour les </w:t>
      </w:r>
      <w:r w:rsidRPr="00500460">
        <w:rPr>
          <w:rFonts w:asciiTheme="minorHAnsi" w:hAnsiTheme="minorHAnsi"/>
          <w:bCs/>
          <w:sz w:val="24"/>
          <w:szCs w:val="24"/>
          <w:lang w:val="fr-FR" w:eastAsia="fr-FR"/>
        </w:rPr>
        <w:t>bureaux accueillant du public</w:t>
      </w:r>
      <w:r w:rsidRPr="00500460">
        <w:rPr>
          <w:rFonts w:asciiTheme="minorHAnsi" w:hAnsiTheme="minorHAnsi"/>
          <w:sz w:val="24"/>
          <w:szCs w:val="24"/>
          <w:lang w:val="fr-FR" w:eastAsia="fr-FR"/>
        </w:rPr>
        <w:t>, protocole spécifique de nettoyage : passage deux fois par jour des équipes ménages et mise à disposition de lingettes désinfectantes individuelles pour un nettoyage après chaque passage.</w:t>
      </w:r>
    </w:p>
    <w:p w14:paraId="44040E1D" w14:textId="12B7B531" w:rsidR="00EB3133" w:rsidRPr="00500460" w:rsidRDefault="00EB3133" w:rsidP="00500460">
      <w:pPr>
        <w:pStyle w:val="Paragraphedeliste"/>
        <w:numPr>
          <w:ilvl w:val="0"/>
          <w:numId w:val="37"/>
        </w:numPr>
        <w:spacing w:after="120" w:line="264" w:lineRule="auto"/>
        <w:ind w:left="714" w:hanging="357"/>
        <w:contextualSpacing w:val="0"/>
        <w:rPr>
          <w:sz w:val="24"/>
          <w:szCs w:val="24"/>
          <w:lang w:val="fr-FR" w:eastAsia="fr-FR"/>
        </w:rPr>
      </w:pPr>
      <w:r w:rsidRPr="00500460">
        <w:rPr>
          <w:rFonts w:asciiTheme="minorHAnsi" w:hAnsiTheme="minorHAnsi"/>
          <w:sz w:val="24"/>
          <w:szCs w:val="24"/>
          <w:lang w:val="fr-FR" w:eastAsia="fr-FR"/>
        </w:rPr>
        <w:t>Mesures d’</w:t>
      </w:r>
      <w:r w:rsidRPr="00500460">
        <w:rPr>
          <w:rFonts w:asciiTheme="minorHAnsi" w:hAnsiTheme="minorHAnsi"/>
          <w:bCs/>
          <w:sz w:val="24"/>
          <w:szCs w:val="24"/>
          <w:lang w:val="fr-FR" w:eastAsia="fr-FR"/>
        </w:rPr>
        <w:t xml:space="preserve">hygiènes individuelles des bureaux </w:t>
      </w:r>
      <w:r w:rsidRPr="00500460">
        <w:rPr>
          <w:rFonts w:asciiTheme="minorHAnsi" w:hAnsiTheme="minorHAnsi"/>
          <w:sz w:val="24"/>
          <w:szCs w:val="24"/>
          <w:lang w:val="fr-FR" w:eastAsia="fr-FR"/>
        </w:rPr>
        <w:t>: nettoyage régulier des claviers, souris, bureaux. Mise à disposition de lingettes ou de produits en spray pour les agents (dispositif en cours d’étude en fonction des possibilités d’approvisionnement).</w:t>
      </w:r>
    </w:p>
    <w:p w14:paraId="6413C6B1" w14:textId="77777777" w:rsidR="006153FA" w:rsidRPr="00BA2FE5" w:rsidRDefault="006153FA" w:rsidP="006153FA">
      <w:pPr>
        <w:pStyle w:val="Paragraphedeliste"/>
        <w:spacing w:after="120" w:line="264" w:lineRule="auto"/>
        <w:ind w:left="426" w:right="537"/>
        <w:jc w:val="both"/>
        <w:rPr>
          <w:rFonts w:asciiTheme="minorHAnsi" w:eastAsia="Calibri" w:hAnsiTheme="minorHAnsi" w:cstheme="minorHAnsi"/>
          <w:b/>
          <w:color w:val="0069B5"/>
          <w:sz w:val="24"/>
          <w:szCs w:val="24"/>
          <w:lang w:val="fr-FR"/>
        </w:rPr>
      </w:pPr>
    </w:p>
    <w:p w14:paraId="3391EB26" w14:textId="6620C17C" w:rsidR="00282F70" w:rsidRDefault="00282F70" w:rsidP="00F372BD">
      <w:pPr>
        <w:pStyle w:val="Titre1"/>
      </w:pPr>
      <w:r w:rsidRPr="00C45083">
        <w:t xml:space="preserve">LES CONSIGNES </w:t>
      </w:r>
      <w:r w:rsidR="00DC47C9">
        <w:t>PARTICULIERES</w:t>
      </w:r>
      <w:r w:rsidRPr="00C45083">
        <w:t xml:space="preserve"> DE SANTE ET DE SECURITE AU TRAVAIL</w:t>
      </w:r>
      <w:r w:rsidR="00191565">
        <w:t xml:space="preserve"> DE LA COLLECTIVITE</w:t>
      </w:r>
    </w:p>
    <w:p w14:paraId="26AFDDD3" w14:textId="77777777" w:rsidR="00AE518B" w:rsidRPr="005772CB" w:rsidRDefault="00AE518B" w:rsidP="00AE518B">
      <w:pPr>
        <w:pStyle w:val="Paragraphedeliste"/>
        <w:spacing w:after="120" w:line="264" w:lineRule="auto"/>
        <w:ind w:left="284" w:right="537"/>
        <w:rPr>
          <w:rFonts w:asciiTheme="minorHAnsi" w:eastAsia="Calibri" w:hAnsiTheme="minorHAnsi" w:cstheme="minorHAnsi"/>
          <w:b/>
          <w:color w:val="0069B5"/>
          <w:sz w:val="14"/>
          <w:szCs w:val="24"/>
          <w:lang w:val="fr-FR"/>
        </w:rPr>
      </w:pPr>
    </w:p>
    <w:p w14:paraId="7F08EC44" w14:textId="62FDB90E" w:rsidR="00AE518B" w:rsidRPr="00AE518B" w:rsidRDefault="005772CB" w:rsidP="00146874">
      <w:pPr>
        <w:pStyle w:val="Paragraphedeliste"/>
        <w:numPr>
          <w:ilvl w:val="0"/>
          <w:numId w:val="23"/>
        </w:numPr>
        <w:spacing w:after="120" w:line="264" w:lineRule="auto"/>
        <w:ind w:left="567" w:right="537" w:hanging="284"/>
        <w:jc w:val="both"/>
        <w:rPr>
          <w:rFonts w:asciiTheme="minorHAnsi" w:eastAsia="Calibri" w:hAnsiTheme="minorHAnsi" w:cstheme="minorHAnsi"/>
          <w:b/>
          <w:color w:val="0069B5"/>
          <w:sz w:val="24"/>
          <w:szCs w:val="24"/>
          <w:lang w:val="fr-FR"/>
        </w:rPr>
      </w:pPr>
      <w:r>
        <w:rPr>
          <w:rFonts w:asciiTheme="minorHAnsi" w:eastAsia="Calibri" w:hAnsiTheme="minorHAnsi" w:cstheme="minorHAnsi"/>
          <w:b/>
          <w:color w:val="0069B5"/>
          <w:sz w:val="24"/>
          <w:szCs w:val="24"/>
          <w:lang w:val="fr-FR"/>
        </w:rPr>
        <w:t>Mesures spécifiques pour les missions maintenues</w:t>
      </w:r>
    </w:p>
    <w:p w14:paraId="74C5EB0A" w14:textId="022F17EF" w:rsidR="00250272" w:rsidRDefault="00DC47C9" w:rsidP="008246DD">
      <w:pPr>
        <w:spacing w:after="120" w:line="264" w:lineRule="auto"/>
        <w:ind w:right="539"/>
        <w:jc w:val="both"/>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 xml:space="preserve">Pour les missions </w:t>
      </w:r>
      <w:r w:rsidR="002B0F58">
        <w:rPr>
          <w:rFonts w:asciiTheme="minorHAnsi" w:eastAsia="Calibri" w:hAnsiTheme="minorHAnsi" w:cstheme="minorHAnsi"/>
          <w:bCs/>
          <w:sz w:val="24"/>
          <w:szCs w:val="24"/>
          <w:lang w:val="fr-FR"/>
        </w:rPr>
        <w:t xml:space="preserve">essentielles </w:t>
      </w:r>
      <w:r>
        <w:rPr>
          <w:rFonts w:asciiTheme="minorHAnsi" w:eastAsia="Calibri" w:hAnsiTheme="minorHAnsi" w:cstheme="minorHAnsi"/>
          <w:bCs/>
          <w:sz w:val="24"/>
          <w:szCs w:val="24"/>
          <w:lang w:val="fr-FR"/>
        </w:rPr>
        <w:t>et services maintenues</w:t>
      </w:r>
      <w:r w:rsidR="002B0F58">
        <w:rPr>
          <w:rFonts w:asciiTheme="minorHAnsi" w:eastAsia="Calibri" w:hAnsiTheme="minorHAnsi" w:cstheme="minorHAnsi"/>
          <w:bCs/>
          <w:sz w:val="24"/>
          <w:szCs w:val="24"/>
          <w:lang w:val="fr-FR"/>
        </w:rPr>
        <w:t xml:space="preserve"> en activités, </w:t>
      </w:r>
      <w:r w:rsidR="002B0F58" w:rsidRPr="007145AA">
        <w:rPr>
          <w:rFonts w:asciiTheme="minorHAnsi" w:eastAsia="Calibri" w:hAnsiTheme="minorHAnsi" w:cstheme="minorHAnsi"/>
          <w:b/>
          <w:bCs/>
          <w:color w:val="C00000"/>
          <w:sz w:val="24"/>
          <w:szCs w:val="24"/>
          <w:lang w:val="fr-FR"/>
        </w:rPr>
        <w:t>l’employeur défini des mesures spécifiques adaptées à la situation de travail</w:t>
      </w:r>
      <w:r w:rsidR="002B0F58">
        <w:rPr>
          <w:rFonts w:asciiTheme="minorHAnsi" w:eastAsia="Calibri" w:hAnsiTheme="minorHAnsi" w:cstheme="minorHAnsi"/>
          <w:bCs/>
          <w:sz w:val="24"/>
          <w:szCs w:val="24"/>
          <w:lang w:val="fr-FR"/>
        </w:rPr>
        <w:t xml:space="preserve"> en complément des consignes générales de sécurité.</w:t>
      </w:r>
    </w:p>
    <w:tbl>
      <w:tblPr>
        <w:tblStyle w:val="Grilledutableau"/>
        <w:tblW w:w="0" w:type="auto"/>
        <w:tblLook w:val="04A0" w:firstRow="1" w:lastRow="0" w:firstColumn="1" w:lastColumn="0" w:noHBand="0" w:noVBand="1"/>
      </w:tblPr>
      <w:tblGrid>
        <w:gridCol w:w="2002"/>
        <w:gridCol w:w="7748"/>
      </w:tblGrid>
      <w:tr w:rsidR="00AD7978" w14:paraId="46FCF407" w14:textId="77777777" w:rsidTr="000F67D9">
        <w:trPr>
          <w:trHeight w:val="462"/>
        </w:trPr>
        <w:tc>
          <w:tcPr>
            <w:tcW w:w="9750" w:type="dxa"/>
            <w:gridSpan w:val="2"/>
            <w:shd w:val="clear" w:color="auto" w:fill="95B3D7" w:themeFill="accent1" w:themeFillTint="99"/>
            <w:vAlign w:val="center"/>
          </w:tcPr>
          <w:p w14:paraId="0638AACB" w14:textId="792676C2" w:rsidR="00AD7978" w:rsidRPr="000F67D9" w:rsidRDefault="00AD7978" w:rsidP="000F67D9">
            <w:pPr>
              <w:jc w:val="center"/>
              <w:rPr>
                <w:rFonts w:asciiTheme="minorHAnsi" w:eastAsia="Calibri" w:hAnsiTheme="minorHAnsi" w:cstheme="minorHAnsi"/>
                <w:b/>
                <w:bCs/>
                <w:sz w:val="24"/>
                <w:szCs w:val="24"/>
                <w:lang w:val="fr-FR"/>
              </w:rPr>
            </w:pPr>
            <w:r w:rsidRPr="000F67D9">
              <w:rPr>
                <w:rFonts w:asciiTheme="minorHAnsi" w:eastAsia="Calibri" w:hAnsiTheme="minorHAnsi" w:cstheme="minorHAnsi"/>
                <w:b/>
                <w:bCs/>
                <w:sz w:val="24"/>
                <w:szCs w:val="24"/>
                <w:lang w:val="fr-FR"/>
              </w:rPr>
              <w:t>Service / Missions concernées</w:t>
            </w:r>
          </w:p>
        </w:tc>
      </w:tr>
      <w:tr w:rsidR="00AD7978" w14:paraId="52DFCC9B" w14:textId="77777777" w:rsidTr="007724FA">
        <w:tc>
          <w:tcPr>
            <w:tcW w:w="1980" w:type="dxa"/>
            <w:shd w:val="clear" w:color="auto" w:fill="DBE5F1" w:themeFill="accent1" w:themeFillTint="33"/>
            <w:vAlign w:val="center"/>
          </w:tcPr>
          <w:p w14:paraId="712A98EA" w14:textId="5FCD6B89" w:rsidR="00AD7978" w:rsidRDefault="00AD7978" w:rsidP="007724FA">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organisationnelles</w:t>
            </w:r>
          </w:p>
        </w:tc>
        <w:tc>
          <w:tcPr>
            <w:tcW w:w="7770" w:type="dxa"/>
          </w:tcPr>
          <w:p w14:paraId="0A394A30" w14:textId="77777777" w:rsidR="00AD7978" w:rsidRDefault="00AD7978">
            <w:pPr>
              <w:rPr>
                <w:rFonts w:asciiTheme="minorHAnsi" w:eastAsia="Calibri" w:hAnsiTheme="minorHAnsi" w:cstheme="minorHAnsi"/>
                <w:bCs/>
                <w:sz w:val="24"/>
                <w:szCs w:val="24"/>
                <w:lang w:val="fr-FR"/>
              </w:rPr>
            </w:pPr>
          </w:p>
        </w:tc>
      </w:tr>
      <w:tr w:rsidR="00AD7978" w14:paraId="47B30FDE" w14:textId="77777777" w:rsidTr="007724FA">
        <w:tc>
          <w:tcPr>
            <w:tcW w:w="1980" w:type="dxa"/>
            <w:shd w:val="clear" w:color="auto" w:fill="DBE5F1" w:themeFill="accent1" w:themeFillTint="33"/>
            <w:vAlign w:val="center"/>
          </w:tcPr>
          <w:p w14:paraId="0956096B" w14:textId="0D4C1CB5" w:rsidR="00AD7978" w:rsidRDefault="00AD7978" w:rsidP="007724FA">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Gestes barrières</w:t>
            </w:r>
          </w:p>
        </w:tc>
        <w:tc>
          <w:tcPr>
            <w:tcW w:w="7770" w:type="dxa"/>
          </w:tcPr>
          <w:p w14:paraId="44B3FB0E" w14:textId="77777777" w:rsidR="00AD7978" w:rsidRDefault="00AD7978">
            <w:pPr>
              <w:rPr>
                <w:rFonts w:asciiTheme="minorHAnsi" w:eastAsia="Calibri" w:hAnsiTheme="minorHAnsi" w:cstheme="minorHAnsi"/>
                <w:bCs/>
                <w:sz w:val="24"/>
                <w:szCs w:val="24"/>
                <w:lang w:val="fr-FR"/>
              </w:rPr>
            </w:pPr>
          </w:p>
        </w:tc>
      </w:tr>
      <w:tr w:rsidR="00AD7978" w14:paraId="278B4E34" w14:textId="77777777" w:rsidTr="007724FA">
        <w:tc>
          <w:tcPr>
            <w:tcW w:w="1980" w:type="dxa"/>
            <w:shd w:val="clear" w:color="auto" w:fill="DBE5F1" w:themeFill="accent1" w:themeFillTint="33"/>
            <w:vAlign w:val="center"/>
          </w:tcPr>
          <w:p w14:paraId="7C065751" w14:textId="28AEE51C" w:rsidR="00AD7978" w:rsidRDefault="00F24D93" w:rsidP="007724FA">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Contact avec</w:t>
            </w:r>
            <w:r w:rsidR="007724FA">
              <w:rPr>
                <w:rFonts w:asciiTheme="minorHAnsi" w:eastAsia="Calibri" w:hAnsiTheme="minorHAnsi" w:cstheme="minorHAnsi"/>
                <w:bCs/>
                <w:sz w:val="24"/>
                <w:szCs w:val="24"/>
                <w:lang w:val="fr-FR"/>
              </w:rPr>
              <w:br/>
            </w:r>
            <w:r>
              <w:rPr>
                <w:rFonts w:asciiTheme="minorHAnsi" w:eastAsia="Calibri" w:hAnsiTheme="minorHAnsi" w:cstheme="minorHAnsi"/>
                <w:bCs/>
                <w:sz w:val="24"/>
                <w:szCs w:val="24"/>
                <w:lang w:val="fr-FR"/>
              </w:rPr>
              <w:t>les usagers</w:t>
            </w:r>
          </w:p>
        </w:tc>
        <w:tc>
          <w:tcPr>
            <w:tcW w:w="7770" w:type="dxa"/>
          </w:tcPr>
          <w:p w14:paraId="1A50C466" w14:textId="77777777" w:rsidR="00AD7978" w:rsidRDefault="00AD7978">
            <w:pPr>
              <w:rPr>
                <w:rFonts w:asciiTheme="minorHAnsi" w:eastAsia="Calibri" w:hAnsiTheme="minorHAnsi" w:cstheme="minorHAnsi"/>
                <w:bCs/>
                <w:sz w:val="24"/>
                <w:szCs w:val="24"/>
                <w:lang w:val="fr-FR"/>
              </w:rPr>
            </w:pPr>
          </w:p>
        </w:tc>
      </w:tr>
      <w:tr w:rsidR="00F24D93" w14:paraId="2B88ACBB" w14:textId="77777777" w:rsidTr="007724FA">
        <w:tc>
          <w:tcPr>
            <w:tcW w:w="1980" w:type="dxa"/>
            <w:shd w:val="clear" w:color="auto" w:fill="DBE5F1" w:themeFill="accent1" w:themeFillTint="33"/>
            <w:vAlign w:val="center"/>
          </w:tcPr>
          <w:p w14:paraId="1630417D" w14:textId="58982A6D" w:rsidR="00F24D93" w:rsidRDefault="00F24D93" w:rsidP="007724FA">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Matériel</w:t>
            </w:r>
            <w:r w:rsidR="007724FA">
              <w:rPr>
                <w:rFonts w:asciiTheme="minorHAnsi" w:eastAsia="Calibri" w:hAnsiTheme="minorHAnsi" w:cstheme="minorHAnsi"/>
                <w:bCs/>
                <w:sz w:val="24"/>
                <w:szCs w:val="24"/>
                <w:lang w:val="fr-FR"/>
              </w:rPr>
              <w:t>s</w:t>
            </w:r>
            <w:r>
              <w:rPr>
                <w:rFonts w:asciiTheme="minorHAnsi" w:eastAsia="Calibri" w:hAnsiTheme="minorHAnsi" w:cstheme="minorHAnsi"/>
                <w:bCs/>
                <w:sz w:val="24"/>
                <w:szCs w:val="24"/>
                <w:lang w:val="fr-FR"/>
              </w:rPr>
              <w:t xml:space="preserve"> et EPI mis à disposition</w:t>
            </w:r>
          </w:p>
        </w:tc>
        <w:tc>
          <w:tcPr>
            <w:tcW w:w="7770" w:type="dxa"/>
          </w:tcPr>
          <w:p w14:paraId="544D10C1" w14:textId="77777777" w:rsidR="00F24D93" w:rsidRDefault="00F24D93">
            <w:pPr>
              <w:rPr>
                <w:rFonts w:asciiTheme="minorHAnsi" w:eastAsia="Calibri" w:hAnsiTheme="minorHAnsi" w:cstheme="minorHAnsi"/>
                <w:bCs/>
                <w:sz w:val="24"/>
                <w:szCs w:val="24"/>
                <w:lang w:val="fr-FR"/>
              </w:rPr>
            </w:pPr>
          </w:p>
        </w:tc>
      </w:tr>
      <w:tr w:rsidR="00F24D93" w14:paraId="3064E454" w14:textId="77777777" w:rsidTr="007724FA">
        <w:tc>
          <w:tcPr>
            <w:tcW w:w="1980" w:type="dxa"/>
            <w:shd w:val="clear" w:color="auto" w:fill="DBE5F1" w:themeFill="accent1" w:themeFillTint="33"/>
            <w:vAlign w:val="center"/>
          </w:tcPr>
          <w:p w14:paraId="45F663E5" w14:textId="21ABA4CB" w:rsidR="00F24D93" w:rsidRDefault="00F24D93" w:rsidP="007724FA">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de nettoyage</w:t>
            </w:r>
          </w:p>
        </w:tc>
        <w:tc>
          <w:tcPr>
            <w:tcW w:w="7770" w:type="dxa"/>
          </w:tcPr>
          <w:p w14:paraId="1863313E" w14:textId="77777777" w:rsidR="00F24D93" w:rsidRDefault="00F24D93">
            <w:pPr>
              <w:rPr>
                <w:rFonts w:asciiTheme="minorHAnsi" w:eastAsia="Calibri" w:hAnsiTheme="minorHAnsi" w:cstheme="minorHAnsi"/>
                <w:bCs/>
                <w:sz w:val="24"/>
                <w:szCs w:val="24"/>
                <w:lang w:val="fr-FR"/>
              </w:rPr>
            </w:pPr>
          </w:p>
        </w:tc>
      </w:tr>
    </w:tbl>
    <w:p w14:paraId="5A009F8D" w14:textId="16CC90BA" w:rsidR="00F24D93" w:rsidRDefault="00F24D93" w:rsidP="00F24D93">
      <w:pPr>
        <w:spacing w:after="120"/>
        <w:ind w:right="539"/>
        <w:jc w:val="both"/>
        <w:rPr>
          <w:rFonts w:asciiTheme="minorHAnsi" w:eastAsia="Calibri" w:hAnsiTheme="minorHAnsi" w:cstheme="minorHAnsi"/>
          <w:bCs/>
          <w:i/>
          <w:sz w:val="24"/>
          <w:szCs w:val="24"/>
          <w:highlight w:val="yellow"/>
          <w:lang w:val="fr-FR"/>
        </w:rPr>
      </w:pPr>
      <w:r>
        <w:rPr>
          <w:rFonts w:asciiTheme="minorHAnsi" w:eastAsia="Calibri" w:hAnsiTheme="minorHAnsi" w:cstheme="minorHAnsi"/>
          <w:bCs/>
          <w:i/>
          <w:sz w:val="24"/>
          <w:szCs w:val="24"/>
          <w:highlight w:val="yellow"/>
          <w:lang w:val="fr-FR"/>
        </w:rPr>
        <w:t xml:space="preserve">Pour chaque </w:t>
      </w:r>
      <w:r w:rsidR="000F67D9">
        <w:rPr>
          <w:rFonts w:asciiTheme="minorHAnsi" w:eastAsia="Calibri" w:hAnsiTheme="minorHAnsi" w:cstheme="minorHAnsi"/>
          <w:bCs/>
          <w:i/>
          <w:sz w:val="24"/>
          <w:szCs w:val="24"/>
          <w:highlight w:val="yellow"/>
          <w:lang w:val="fr-FR"/>
        </w:rPr>
        <w:t>Service et missions maintenues, l</w:t>
      </w:r>
      <w:r w:rsidRPr="000C7609">
        <w:rPr>
          <w:rFonts w:asciiTheme="minorHAnsi" w:eastAsia="Calibri" w:hAnsiTheme="minorHAnsi" w:cstheme="minorHAnsi"/>
          <w:bCs/>
          <w:i/>
          <w:sz w:val="24"/>
          <w:szCs w:val="24"/>
          <w:highlight w:val="yellow"/>
          <w:lang w:val="fr-FR"/>
        </w:rPr>
        <w:t>iste</w:t>
      </w:r>
      <w:r w:rsidR="008E329C">
        <w:rPr>
          <w:rFonts w:asciiTheme="minorHAnsi" w:eastAsia="Calibri" w:hAnsiTheme="minorHAnsi" w:cstheme="minorHAnsi"/>
          <w:bCs/>
          <w:i/>
          <w:sz w:val="24"/>
          <w:szCs w:val="24"/>
          <w:highlight w:val="yellow"/>
          <w:lang w:val="fr-FR"/>
        </w:rPr>
        <w:t>z</w:t>
      </w:r>
      <w:r w:rsidRPr="000C7609">
        <w:rPr>
          <w:rFonts w:asciiTheme="minorHAnsi" w:eastAsia="Calibri" w:hAnsiTheme="minorHAnsi" w:cstheme="minorHAnsi"/>
          <w:bCs/>
          <w:i/>
          <w:sz w:val="24"/>
          <w:szCs w:val="24"/>
          <w:highlight w:val="yellow"/>
          <w:lang w:val="fr-FR"/>
        </w:rPr>
        <w:t xml:space="preserve"> les </w:t>
      </w:r>
      <w:r w:rsidR="000F67D9">
        <w:rPr>
          <w:rFonts w:asciiTheme="minorHAnsi" w:eastAsia="Calibri" w:hAnsiTheme="minorHAnsi" w:cstheme="minorHAnsi"/>
          <w:bCs/>
          <w:i/>
          <w:sz w:val="24"/>
          <w:szCs w:val="24"/>
          <w:highlight w:val="yellow"/>
          <w:lang w:val="fr-FR"/>
        </w:rPr>
        <w:t>mesures spécifiques mise</w:t>
      </w:r>
      <w:r w:rsidR="007724FA">
        <w:rPr>
          <w:rFonts w:asciiTheme="minorHAnsi" w:eastAsia="Calibri" w:hAnsiTheme="minorHAnsi" w:cstheme="minorHAnsi"/>
          <w:bCs/>
          <w:i/>
          <w:sz w:val="24"/>
          <w:szCs w:val="24"/>
          <w:highlight w:val="yellow"/>
          <w:lang w:val="fr-FR"/>
        </w:rPr>
        <w:t>s</w:t>
      </w:r>
      <w:r w:rsidR="000F67D9">
        <w:rPr>
          <w:rFonts w:asciiTheme="minorHAnsi" w:eastAsia="Calibri" w:hAnsiTheme="minorHAnsi" w:cstheme="minorHAnsi"/>
          <w:bCs/>
          <w:i/>
          <w:sz w:val="24"/>
          <w:szCs w:val="24"/>
          <w:highlight w:val="yellow"/>
          <w:lang w:val="fr-FR"/>
        </w:rPr>
        <w:t xml:space="preserve"> en place dans chacune des catégories proposées.</w:t>
      </w:r>
      <w:r w:rsidR="007724FA">
        <w:rPr>
          <w:rFonts w:asciiTheme="minorHAnsi" w:eastAsia="Calibri" w:hAnsiTheme="minorHAnsi" w:cstheme="minorHAnsi"/>
          <w:bCs/>
          <w:i/>
          <w:sz w:val="24"/>
          <w:szCs w:val="24"/>
          <w:highlight w:val="yellow"/>
          <w:lang w:val="fr-FR"/>
        </w:rPr>
        <w:t xml:space="preserve"> Le tableau est à reproduire autant de fois que nécessaire.</w:t>
      </w:r>
    </w:p>
    <w:p w14:paraId="6D0E0705" w14:textId="77777777" w:rsidR="00082FD1" w:rsidRDefault="00082FD1">
      <w:pPr>
        <w:rPr>
          <w:rFonts w:asciiTheme="minorHAnsi" w:eastAsia="Calibri" w:hAnsiTheme="minorHAnsi" w:cstheme="minorHAnsi"/>
          <w:bCs/>
          <w:i/>
          <w:sz w:val="24"/>
          <w:szCs w:val="24"/>
          <w:lang w:val="fr-FR"/>
        </w:rPr>
      </w:pPr>
      <w:r>
        <w:rPr>
          <w:rFonts w:asciiTheme="minorHAnsi" w:eastAsia="Calibri" w:hAnsiTheme="minorHAnsi" w:cstheme="minorHAnsi"/>
          <w:bCs/>
          <w:i/>
          <w:sz w:val="24"/>
          <w:szCs w:val="24"/>
          <w:lang w:val="fr-FR"/>
        </w:rPr>
        <w:br w:type="page"/>
      </w:r>
    </w:p>
    <w:p w14:paraId="663868A7" w14:textId="5B5BBDCB" w:rsidR="00082FD1" w:rsidRPr="000C7609" w:rsidRDefault="00082FD1" w:rsidP="00F24D93">
      <w:pPr>
        <w:spacing w:after="120"/>
        <w:ind w:right="539"/>
        <w:jc w:val="both"/>
        <w:rPr>
          <w:rFonts w:asciiTheme="minorHAnsi" w:eastAsia="Calibri" w:hAnsiTheme="minorHAnsi" w:cstheme="minorHAnsi"/>
          <w:bCs/>
          <w:i/>
          <w:sz w:val="24"/>
          <w:szCs w:val="24"/>
          <w:lang w:val="fr-FR"/>
        </w:rPr>
      </w:pPr>
      <w:r w:rsidRPr="00082FD1">
        <w:rPr>
          <w:rFonts w:asciiTheme="minorHAnsi" w:eastAsia="Calibri" w:hAnsiTheme="minorHAnsi" w:cstheme="minorHAnsi"/>
          <w:bCs/>
          <w:i/>
          <w:sz w:val="24"/>
          <w:szCs w:val="24"/>
          <w:highlight w:val="yellow"/>
          <w:lang w:val="fr-FR"/>
        </w:rPr>
        <w:lastRenderedPageBreak/>
        <w:t xml:space="preserve">Les tableaux suivants sont donnés à titre d’exemple pour </w:t>
      </w:r>
      <w:r w:rsidR="00C40C2D">
        <w:rPr>
          <w:rFonts w:asciiTheme="minorHAnsi" w:eastAsia="Calibri" w:hAnsiTheme="minorHAnsi" w:cstheme="minorHAnsi"/>
          <w:bCs/>
          <w:i/>
          <w:sz w:val="24"/>
          <w:szCs w:val="24"/>
          <w:highlight w:val="yellow"/>
          <w:lang w:val="fr-FR"/>
        </w:rPr>
        <w:t>quelques</w:t>
      </w:r>
      <w:r w:rsidRPr="00082FD1">
        <w:rPr>
          <w:rFonts w:asciiTheme="minorHAnsi" w:eastAsia="Calibri" w:hAnsiTheme="minorHAnsi" w:cstheme="minorHAnsi"/>
          <w:bCs/>
          <w:i/>
          <w:sz w:val="24"/>
          <w:szCs w:val="24"/>
          <w:highlight w:val="yellow"/>
          <w:lang w:val="fr-FR"/>
        </w:rPr>
        <w:t xml:space="preserve"> services :</w:t>
      </w:r>
    </w:p>
    <w:tbl>
      <w:tblPr>
        <w:tblStyle w:val="Grilledutableau"/>
        <w:tblW w:w="0" w:type="auto"/>
        <w:tblLook w:val="04A0" w:firstRow="1" w:lastRow="0" w:firstColumn="1" w:lastColumn="0" w:noHBand="0" w:noVBand="1"/>
      </w:tblPr>
      <w:tblGrid>
        <w:gridCol w:w="2002"/>
        <w:gridCol w:w="7748"/>
      </w:tblGrid>
      <w:tr w:rsidR="00082FD1" w14:paraId="6CD8C285" w14:textId="77777777" w:rsidTr="00976549">
        <w:trPr>
          <w:trHeight w:val="462"/>
        </w:trPr>
        <w:tc>
          <w:tcPr>
            <w:tcW w:w="9750" w:type="dxa"/>
            <w:gridSpan w:val="2"/>
            <w:shd w:val="clear" w:color="auto" w:fill="95B3D7" w:themeFill="accent1" w:themeFillTint="99"/>
            <w:vAlign w:val="center"/>
          </w:tcPr>
          <w:p w14:paraId="51455B9F" w14:textId="4D53FABC" w:rsidR="00082FD1" w:rsidRPr="000F67D9" w:rsidRDefault="00331EAA" w:rsidP="00976549">
            <w:pPr>
              <w:jc w:val="center"/>
              <w:rPr>
                <w:rFonts w:asciiTheme="minorHAnsi" w:eastAsia="Calibri" w:hAnsiTheme="minorHAnsi" w:cstheme="minorHAnsi"/>
                <w:b/>
                <w:bCs/>
                <w:sz w:val="24"/>
                <w:szCs w:val="24"/>
                <w:lang w:val="fr-FR"/>
              </w:rPr>
            </w:pPr>
            <w:r>
              <w:rPr>
                <w:rFonts w:asciiTheme="minorHAnsi" w:eastAsia="Calibri" w:hAnsiTheme="minorHAnsi" w:cstheme="minorHAnsi"/>
                <w:b/>
                <w:bCs/>
                <w:sz w:val="24"/>
                <w:szCs w:val="24"/>
                <w:lang w:val="fr-FR"/>
              </w:rPr>
              <w:t>Services Administratifs</w:t>
            </w:r>
          </w:p>
        </w:tc>
      </w:tr>
      <w:tr w:rsidR="00082FD1" w14:paraId="793EDA7E" w14:textId="77777777" w:rsidTr="00976549">
        <w:tc>
          <w:tcPr>
            <w:tcW w:w="1980" w:type="dxa"/>
            <w:shd w:val="clear" w:color="auto" w:fill="DBE5F1" w:themeFill="accent1" w:themeFillTint="33"/>
            <w:vAlign w:val="center"/>
          </w:tcPr>
          <w:p w14:paraId="52AB4766" w14:textId="77777777" w:rsidR="00082FD1" w:rsidRDefault="00082FD1"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organisationnelles</w:t>
            </w:r>
          </w:p>
        </w:tc>
        <w:tc>
          <w:tcPr>
            <w:tcW w:w="7770" w:type="dxa"/>
          </w:tcPr>
          <w:p w14:paraId="61B89862" w14:textId="77777777" w:rsidR="00331EAA" w:rsidRPr="00331EAA" w:rsidRDefault="00331EAA" w:rsidP="00331EAA">
            <w:pPr>
              <w:pStyle w:val="Default"/>
              <w:numPr>
                <w:ilvl w:val="0"/>
                <w:numId w:val="42"/>
              </w:numPr>
              <w:ind w:left="299" w:hanging="283"/>
              <w:rPr>
                <w:rFonts w:cs="Times New Roman"/>
                <w:color w:val="auto"/>
                <w:sz w:val="20"/>
                <w:szCs w:val="20"/>
              </w:rPr>
            </w:pPr>
            <w:r w:rsidRPr="00331EAA">
              <w:rPr>
                <w:sz w:val="20"/>
                <w:szCs w:val="20"/>
              </w:rPr>
              <w:t xml:space="preserve">Assurer un service minimum d’accueil avec restriction des plages horaires </w:t>
            </w:r>
          </w:p>
          <w:p w14:paraId="01BAC2A5" w14:textId="208D336D" w:rsidR="00331EAA" w:rsidRPr="00331EAA" w:rsidRDefault="00331EAA" w:rsidP="00331EAA">
            <w:pPr>
              <w:pStyle w:val="Default"/>
              <w:numPr>
                <w:ilvl w:val="0"/>
                <w:numId w:val="42"/>
              </w:numPr>
              <w:ind w:left="299" w:hanging="283"/>
              <w:rPr>
                <w:sz w:val="20"/>
                <w:szCs w:val="20"/>
              </w:rPr>
            </w:pPr>
            <w:r w:rsidRPr="00331EAA">
              <w:rPr>
                <w:sz w:val="20"/>
                <w:szCs w:val="20"/>
              </w:rPr>
              <w:t xml:space="preserve">Gestion des flux : nombre minimum d’usagers présents dans les locaux et marquage au sol pour le respect des 1m à 2m de distance </w:t>
            </w:r>
          </w:p>
          <w:p w14:paraId="0FDF013A" w14:textId="45FF04BB" w:rsidR="00082FD1" w:rsidRPr="00331EAA" w:rsidRDefault="00331EAA" w:rsidP="00331EAA">
            <w:pPr>
              <w:pStyle w:val="Default"/>
              <w:numPr>
                <w:ilvl w:val="0"/>
                <w:numId w:val="42"/>
              </w:numPr>
              <w:ind w:left="299" w:hanging="283"/>
              <w:rPr>
                <w:sz w:val="20"/>
                <w:szCs w:val="20"/>
              </w:rPr>
            </w:pPr>
            <w:r w:rsidRPr="00331EAA">
              <w:rPr>
                <w:sz w:val="20"/>
                <w:szCs w:val="20"/>
              </w:rPr>
              <w:t xml:space="preserve">Information générale aux usagers permettant de privilégier les téléconférences et téléconsultations </w:t>
            </w:r>
          </w:p>
        </w:tc>
      </w:tr>
      <w:tr w:rsidR="00082FD1" w14:paraId="1C4796CE" w14:textId="77777777" w:rsidTr="00976549">
        <w:tc>
          <w:tcPr>
            <w:tcW w:w="1980" w:type="dxa"/>
            <w:shd w:val="clear" w:color="auto" w:fill="DBE5F1" w:themeFill="accent1" w:themeFillTint="33"/>
            <w:vAlign w:val="center"/>
          </w:tcPr>
          <w:p w14:paraId="7B511E76" w14:textId="77777777" w:rsidR="00082FD1" w:rsidRDefault="00082FD1"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Gestes barrières</w:t>
            </w:r>
          </w:p>
        </w:tc>
        <w:tc>
          <w:tcPr>
            <w:tcW w:w="7770" w:type="dxa"/>
          </w:tcPr>
          <w:p w14:paraId="2ED8A567" w14:textId="05428FAD" w:rsidR="00331EAA" w:rsidRPr="00331EAA" w:rsidRDefault="00331EAA" w:rsidP="00331EAA">
            <w:pPr>
              <w:pStyle w:val="Default"/>
              <w:numPr>
                <w:ilvl w:val="0"/>
                <w:numId w:val="42"/>
              </w:numPr>
              <w:ind w:left="299" w:hanging="283"/>
              <w:rPr>
                <w:rFonts w:cs="Times New Roman"/>
                <w:color w:val="auto"/>
                <w:sz w:val="20"/>
                <w:szCs w:val="20"/>
              </w:rPr>
            </w:pPr>
            <w:r w:rsidRPr="00331EAA">
              <w:rPr>
                <w:rFonts w:cs="Times New Roman"/>
                <w:sz w:val="20"/>
                <w:szCs w:val="20"/>
              </w:rPr>
              <w:t>S’attacher les cheveux, ne pas porter de bijoux, ongles courts recommand</w:t>
            </w:r>
            <w:r w:rsidRPr="00331EAA">
              <w:rPr>
                <w:rFonts w:cs="Times New Roman" w:hint="eastAsia"/>
                <w:sz w:val="20"/>
                <w:szCs w:val="20"/>
              </w:rPr>
              <w:t>é</w:t>
            </w:r>
            <w:r w:rsidRPr="00331EAA">
              <w:rPr>
                <w:rFonts w:cs="Times New Roman"/>
                <w:sz w:val="20"/>
                <w:szCs w:val="20"/>
              </w:rPr>
              <w:t xml:space="preserve">s </w:t>
            </w:r>
          </w:p>
          <w:p w14:paraId="484E2B32" w14:textId="205604FB" w:rsidR="00331EAA" w:rsidRPr="00331EAA" w:rsidRDefault="00331EAA" w:rsidP="00331EAA">
            <w:pPr>
              <w:pStyle w:val="Default"/>
              <w:numPr>
                <w:ilvl w:val="0"/>
                <w:numId w:val="42"/>
              </w:numPr>
              <w:ind w:left="299" w:hanging="283"/>
              <w:rPr>
                <w:rFonts w:cs="Times New Roman"/>
                <w:sz w:val="20"/>
                <w:szCs w:val="20"/>
              </w:rPr>
            </w:pPr>
            <w:r w:rsidRPr="00331EAA">
              <w:rPr>
                <w:rFonts w:cs="Times New Roman"/>
                <w:sz w:val="20"/>
                <w:szCs w:val="20"/>
              </w:rPr>
              <w:t>Se laver r</w:t>
            </w:r>
            <w:r w:rsidRPr="00331EAA">
              <w:rPr>
                <w:rFonts w:cs="Times New Roman" w:hint="eastAsia"/>
                <w:sz w:val="20"/>
                <w:szCs w:val="20"/>
              </w:rPr>
              <w:t>é</w:t>
            </w:r>
            <w:r w:rsidRPr="00331EAA">
              <w:rPr>
                <w:rFonts w:cs="Times New Roman"/>
                <w:sz w:val="20"/>
                <w:szCs w:val="20"/>
              </w:rPr>
              <w:t>guli</w:t>
            </w:r>
            <w:r w:rsidRPr="00331EAA">
              <w:rPr>
                <w:rFonts w:cs="Times New Roman" w:hint="eastAsia"/>
                <w:sz w:val="20"/>
                <w:szCs w:val="20"/>
              </w:rPr>
              <w:t>è</w:t>
            </w:r>
            <w:r w:rsidRPr="00331EAA">
              <w:rPr>
                <w:rFonts w:cs="Times New Roman"/>
                <w:sz w:val="20"/>
                <w:szCs w:val="20"/>
              </w:rPr>
              <w:t xml:space="preserve">rement les mains </w:t>
            </w:r>
          </w:p>
          <w:p w14:paraId="79DC01A4" w14:textId="1F09C689" w:rsidR="00331EAA" w:rsidRPr="00331EAA" w:rsidRDefault="00331EAA" w:rsidP="00331EAA">
            <w:pPr>
              <w:pStyle w:val="Default"/>
              <w:numPr>
                <w:ilvl w:val="0"/>
                <w:numId w:val="42"/>
              </w:numPr>
              <w:ind w:left="299" w:hanging="283"/>
              <w:rPr>
                <w:rFonts w:cs="Times New Roman"/>
                <w:sz w:val="20"/>
                <w:szCs w:val="20"/>
              </w:rPr>
            </w:pPr>
            <w:r w:rsidRPr="00331EAA">
              <w:rPr>
                <w:rFonts w:cs="Times New Roman"/>
                <w:sz w:val="20"/>
                <w:szCs w:val="20"/>
              </w:rPr>
              <w:t xml:space="preserve">Ne pas se toucher le visage </w:t>
            </w:r>
          </w:p>
          <w:p w14:paraId="0837E0AD" w14:textId="551235D5" w:rsidR="00331EAA" w:rsidRPr="00331EAA" w:rsidRDefault="00331EAA" w:rsidP="00331EAA">
            <w:pPr>
              <w:pStyle w:val="Default"/>
              <w:numPr>
                <w:ilvl w:val="0"/>
                <w:numId w:val="42"/>
              </w:numPr>
              <w:ind w:left="299" w:hanging="283"/>
              <w:rPr>
                <w:rFonts w:cs="Times New Roman"/>
                <w:sz w:val="20"/>
                <w:szCs w:val="20"/>
              </w:rPr>
            </w:pPr>
            <w:r w:rsidRPr="00331EAA">
              <w:rPr>
                <w:rFonts w:cs="Times New Roman"/>
                <w:sz w:val="20"/>
                <w:szCs w:val="20"/>
              </w:rPr>
              <w:t xml:space="preserve">Tousser ou </w:t>
            </w:r>
            <w:r w:rsidRPr="00331EAA">
              <w:rPr>
                <w:rFonts w:cs="Times New Roman" w:hint="eastAsia"/>
                <w:sz w:val="20"/>
                <w:szCs w:val="20"/>
              </w:rPr>
              <w:t>é</w:t>
            </w:r>
            <w:r w:rsidRPr="00331EAA">
              <w:rPr>
                <w:rFonts w:cs="Times New Roman"/>
                <w:sz w:val="20"/>
                <w:szCs w:val="20"/>
              </w:rPr>
              <w:t xml:space="preserve">ternuer dans son coude </w:t>
            </w:r>
          </w:p>
          <w:p w14:paraId="62B2F622" w14:textId="36A811D5" w:rsidR="00331EAA" w:rsidRPr="00331EAA" w:rsidRDefault="00331EAA" w:rsidP="00331EAA">
            <w:pPr>
              <w:pStyle w:val="Default"/>
              <w:numPr>
                <w:ilvl w:val="0"/>
                <w:numId w:val="42"/>
              </w:numPr>
              <w:ind w:left="299" w:hanging="283"/>
              <w:rPr>
                <w:rFonts w:cs="Times New Roman"/>
                <w:sz w:val="20"/>
                <w:szCs w:val="20"/>
              </w:rPr>
            </w:pPr>
            <w:r w:rsidRPr="00331EAA">
              <w:rPr>
                <w:rFonts w:cs="Times New Roman"/>
                <w:sz w:val="20"/>
                <w:szCs w:val="20"/>
              </w:rPr>
              <w:t xml:space="preserve">Utiliser un mouchoir </w:t>
            </w:r>
            <w:r w:rsidRPr="00331EAA">
              <w:rPr>
                <w:rFonts w:cs="Times New Roman" w:hint="eastAsia"/>
                <w:sz w:val="20"/>
                <w:szCs w:val="20"/>
              </w:rPr>
              <w:t>à</w:t>
            </w:r>
            <w:r w:rsidRPr="00331EAA">
              <w:rPr>
                <w:rFonts w:cs="Times New Roman"/>
                <w:sz w:val="20"/>
                <w:szCs w:val="20"/>
              </w:rPr>
              <w:t xml:space="preserve"> usage unique </w:t>
            </w:r>
          </w:p>
          <w:p w14:paraId="720A9D75" w14:textId="4150D4BB" w:rsidR="00082FD1" w:rsidRPr="00331EAA" w:rsidRDefault="00331EAA" w:rsidP="00331EAA">
            <w:pPr>
              <w:pStyle w:val="Default"/>
              <w:numPr>
                <w:ilvl w:val="0"/>
                <w:numId w:val="42"/>
              </w:numPr>
              <w:ind w:left="299" w:hanging="283"/>
              <w:rPr>
                <w:rFonts w:cs="Times New Roman"/>
                <w:sz w:val="20"/>
                <w:szCs w:val="20"/>
              </w:rPr>
            </w:pPr>
            <w:r w:rsidRPr="00331EAA">
              <w:rPr>
                <w:rFonts w:cs="Times New Roman"/>
                <w:sz w:val="20"/>
                <w:szCs w:val="20"/>
              </w:rPr>
              <w:t xml:space="preserve">Distanciation sociale : faire appliquer la distance de 1m et saluer sans contact </w:t>
            </w:r>
          </w:p>
        </w:tc>
      </w:tr>
      <w:tr w:rsidR="00082FD1" w14:paraId="302333D1" w14:textId="77777777" w:rsidTr="00976549">
        <w:tc>
          <w:tcPr>
            <w:tcW w:w="1980" w:type="dxa"/>
            <w:shd w:val="clear" w:color="auto" w:fill="DBE5F1" w:themeFill="accent1" w:themeFillTint="33"/>
            <w:vAlign w:val="center"/>
          </w:tcPr>
          <w:p w14:paraId="017115B6" w14:textId="77777777" w:rsidR="00082FD1" w:rsidRDefault="00082FD1"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Contact avec</w:t>
            </w:r>
            <w:r>
              <w:rPr>
                <w:rFonts w:asciiTheme="minorHAnsi" w:eastAsia="Calibri" w:hAnsiTheme="minorHAnsi" w:cstheme="minorHAnsi"/>
                <w:bCs/>
                <w:sz w:val="24"/>
                <w:szCs w:val="24"/>
                <w:lang w:val="fr-FR"/>
              </w:rPr>
              <w:br/>
              <w:t>les usagers</w:t>
            </w:r>
          </w:p>
        </w:tc>
        <w:tc>
          <w:tcPr>
            <w:tcW w:w="7770" w:type="dxa"/>
          </w:tcPr>
          <w:p w14:paraId="3AF5C9CA" w14:textId="01FA9F2D" w:rsidR="00331EAA" w:rsidRPr="00331EAA" w:rsidRDefault="00331EAA" w:rsidP="00331EAA">
            <w:pPr>
              <w:pStyle w:val="Default"/>
              <w:numPr>
                <w:ilvl w:val="0"/>
                <w:numId w:val="42"/>
              </w:numPr>
              <w:ind w:left="299" w:hanging="283"/>
              <w:rPr>
                <w:rFonts w:cs="Times New Roman"/>
                <w:color w:val="auto"/>
                <w:sz w:val="20"/>
                <w:szCs w:val="20"/>
              </w:rPr>
            </w:pPr>
            <w:r w:rsidRPr="00331EAA">
              <w:rPr>
                <w:sz w:val="20"/>
                <w:szCs w:val="20"/>
              </w:rPr>
              <w:t>Privilégier la dématérialisation (notification ou consultation de documents, informations</w:t>
            </w:r>
            <w:r>
              <w:rPr>
                <w:sz w:val="20"/>
                <w:szCs w:val="20"/>
              </w:rPr>
              <w:t xml:space="preserve">, </w:t>
            </w:r>
            <w:r w:rsidRPr="00331EAA">
              <w:rPr>
                <w:sz w:val="20"/>
                <w:szCs w:val="20"/>
              </w:rPr>
              <w:t xml:space="preserve">envoi de documents par l’administré sur messagerie électronique, etc.) </w:t>
            </w:r>
          </w:p>
          <w:p w14:paraId="024B15EA" w14:textId="4CC2E3E5" w:rsidR="00331EAA" w:rsidRPr="00331EAA" w:rsidRDefault="00331EAA" w:rsidP="00331EAA">
            <w:pPr>
              <w:pStyle w:val="Default"/>
              <w:numPr>
                <w:ilvl w:val="0"/>
                <w:numId w:val="42"/>
              </w:numPr>
              <w:ind w:left="299" w:hanging="283"/>
              <w:rPr>
                <w:sz w:val="20"/>
                <w:szCs w:val="20"/>
              </w:rPr>
            </w:pPr>
            <w:r w:rsidRPr="00331EAA">
              <w:rPr>
                <w:sz w:val="20"/>
                <w:szCs w:val="20"/>
              </w:rPr>
              <w:t xml:space="preserve">Privilégier l’accueil téléphonique </w:t>
            </w:r>
          </w:p>
          <w:p w14:paraId="15946915" w14:textId="6BADAA1F" w:rsidR="00331EAA" w:rsidRPr="00331EAA" w:rsidRDefault="00331EAA" w:rsidP="00331EAA">
            <w:pPr>
              <w:pStyle w:val="Default"/>
              <w:numPr>
                <w:ilvl w:val="0"/>
                <w:numId w:val="42"/>
              </w:numPr>
              <w:ind w:left="299" w:hanging="283"/>
              <w:rPr>
                <w:sz w:val="20"/>
                <w:szCs w:val="20"/>
              </w:rPr>
            </w:pPr>
            <w:r w:rsidRPr="00331EAA">
              <w:rPr>
                <w:sz w:val="20"/>
                <w:szCs w:val="20"/>
              </w:rPr>
              <w:t xml:space="preserve">Demander aux usagers de se munir de leur stylo personnel (le cas échéant, mise à disposition d’un stylo unique nettoyé après chaque utilisation) </w:t>
            </w:r>
          </w:p>
          <w:p w14:paraId="6A5A956C" w14:textId="1D6113D8" w:rsidR="00082FD1" w:rsidRPr="00331EAA" w:rsidRDefault="00331EAA" w:rsidP="00331EAA">
            <w:pPr>
              <w:pStyle w:val="Default"/>
              <w:numPr>
                <w:ilvl w:val="0"/>
                <w:numId w:val="42"/>
              </w:numPr>
              <w:ind w:left="299" w:hanging="283"/>
              <w:rPr>
                <w:sz w:val="20"/>
                <w:szCs w:val="20"/>
              </w:rPr>
            </w:pPr>
            <w:r w:rsidRPr="00331EAA">
              <w:rPr>
                <w:sz w:val="20"/>
                <w:szCs w:val="20"/>
              </w:rPr>
              <w:t xml:space="preserve">Écourter les contacts directs à 15 min </w:t>
            </w:r>
          </w:p>
        </w:tc>
      </w:tr>
      <w:tr w:rsidR="00082FD1" w14:paraId="663AE99A" w14:textId="77777777" w:rsidTr="00976549">
        <w:tc>
          <w:tcPr>
            <w:tcW w:w="1980" w:type="dxa"/>
            <w:shd w:val="clear" w:color="auto" w:fill="DBE5F1" w:themeFill="accent1" w:themeFillTint="33"/>
            <w:vAlign w:val="center"/>
          </w:tcPr>
          <w:p w14:paraId="5187A73A" w14:textId="77777777" w:rsidR="00082FD1" w:rsidRDefault="00082FD1"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Matériels et EPI mis à disposition</w:t>
            </w:r>
          </w:p>
        </w:tc>
        <w:tc>
          <w:tcPr>
            <w:tcW w:w="7770" w:type="dxa"/>
          </w:tcPr>
          <w:p w14:paraId="5911E607" w14:textId="77777777" w:rsidR="00331EAA" w:rsidRPr="00331EAA" w:rsidRDefault="00331EAA" w:rsidP="00331EAA">
            <w:pPr>
              <w:pStyle w:val="Default"/>
              <w:numPr>
                <w:ilvl w:val="0"/>
                <w:numId w:val="42"/>
              </w:numPr>
              <w:ind w:left="299" w:hanging="283"/>
              <w:rPr>
                <w:rFonts w:cs="Times New Roman"/>
                <w:color w:val="auto"/>
                <w:sz w:val="20"/>
                <w:szCs w:val="20"/>
              </w:rPr>
            </w:pPr>
            <w:r w:rsidRPr="00331EAA">
              <w:rPr>
                <w:rFonts w:cs="Times New Roman"/>
                <w:sz w:val="20"/>
                <w:szCs w:val="20"/>
              </w:rPr>
              <w:t xml:space="preserve">Gel hydroalcoolique </w:t>
            </w:r>
          </w:p>
          <w:p w14:paraId="1EB2841F" w14:textId="23755980" w:rsidR="00331EAA" w:rsidRPr="00331EAA" w:rsidRDefault="00331EAA" w:rsidP="00331EAA">
            <w:pPr>
              <w:pStyle w:val="Default"/>
              <w:numPr>
                <w:ilvl w:val="0"/>
                <w:numId w:val="42"/>
              </w:numPr>
              <w:ind w:left="299" w:hanging="283"/>
              <w:rPr>
                <w:rFonts w:cs="Times New Roman"/>
                <w:sz w:val="20"/>
                <w:szCs w:val="20"/>
              </w:rPr>
            </w:pPr>
            <w:r w:rsidRPr="00331EAA">
              <w:rPr>
                <w:rFonts w:cs="Times New Roman"/>
                <w:sz w:val="20"/>
                <w:szCs w:val="20"/>
              </w:rPr>
              <w:t>Lingettes d</w:t>
            </w:r>
            <w:r w:rsidRPr="00331EAA">
              <w:rPr>
                <w:rFonts w:cs="Times New Roman" w:hint="eastAsia"/>
                <w:sz w:val="20"/>
                <w:szCs w:val="20"/>
              </w:rPr>
              <w:t>é</w:t>
            </w:r>
            <w:r w:rsidRPr="00331EAA">
              <w:rPr>
                <w:rFonts w:cs="Times New Roman"/>
                <w:sz w:val="20"/>
                <w:szCs w:val="20"/>
              </w:rPr>
              <w:t xml:space="preserve">sinfectantes </w:t>
            </w:r>
          </w:p>
          <w:p w14:paraId="5C272ECA" w14:textId="5CEDBE8F" w:rsidR="00082FD1" w:rsidRPr="00331EAA" w:rsidRDefault="00331EAA" w:rsidP="00331EAA">
            <w:pPr>
              <w:pStyle w:val="Default"/>
              <w:numPr>
                <w:ilvl w:val="0"/>
                <w:numId w:val="42"/>
              </w:numPr>
              <w:ind w:left="299" w:hanging="283"/>
              <w:rPr>
                <w:rFonts w:cs="Times New Roman"/>
                <w:sz w:val="20"/>
                <w:szCs w:val="20"/>
              </w:rPr>
            </w:pPr>
            <w:r w:rsidRPr="00331EAA">
              <w:rPr>
                <w:rFonts w:cs="Times New Roman"/>
                <w:sz w:val="20"/>
                <w:szCs w:val="20"/>
              </w:rPr>
              <w:t xml:space="preserve">Masques </w:t>
            </w:r>
          </w:p>
        </w:tc>
      </w:tr>
      <w:tr w:rsidR="00082FD1" w14:paraId="36F824F1" w14:textId="77777777" w:rsidTr="00976549">
        <w:tc>
          <w:tcPr>
            <w:tcW w:w="1980" w:type="dxa"/>
            <w:shd w:val="clear" w:color="auto" w:fill="DBE5F1" w:themeFill="accent1" w:themeFillTint="33"/>
            <w:vAlign w:val="center"/>
          </w:tcPr>
          <w:p w14:paraId="7D209A33" w14:textId="77777777" w:rsidR="00082FD1" w:rsidRDefault="00082FD1"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de nettoyage</w:t>
            </w:r>
          </w:p>
        </w:tc>
        <w:tc>
          <w:tcPr>
            <w:tcW w:w="7770" w:type="dxa"/>
          </w:tcPr>
          <w:p w14:paraId="33C60408" w14:textId="77777777" w:rsidR="00331EAA" w:rsidRPr="00331EAA" w:rsidRDefault="00331EAA" w:rsidP="00331EAA">
            <w:pPr>
              <w:pStyle w:val="Default"/>
              <w:numPr>
                <w:ilvl w:val="0"/>
                <w:numId w:val="42"/>
              </w:numPr>
              <w:ind w:left="299" w:hanging="283"/>
              <w:rPr>
                <w:rFonts w:cs="Times New Roman"/>
                <w:color w:val="auto"/>
                <w:sz w:val="20"/>
                <w:szCs w:val="20"/>
              </w:rPr>
            </w:pPr>
            <w:r w:rsidRPr="00331EAA">
              <w:rPr>
                <w:sz w:val="20"/>
                <w:szCs w:val="20"/>
              </w:rPr>
              <w:t xml:space="preserve">Nettoyage régulier des zones de passage, de l’accueil et des outils collectifs (imprimante) </w:t>
            </w:r>
          </w:p>
          <w:p w14:paraId="66C88DE3" w14:textId="53951EF6" w:rsidR="00082FD1" w:rsidRPr="00331EAA" w:rsidRDefault="00331EAA" w:rsidP="00331EAA">
            <w:pPr>
              <w:pStyle w:val="Default"/>
              <w:numPr>
                <w:ilvl w:val="0"/>
                <w:numId w:val="42"/>
              </w:numPr>
              <w:ind w:left="299" w:hanging="283"/>
              <w:rPr>
                <w:sz w:val="20"/>
                <w:szCs w:val="20"/>
              </w:rPr>
            </w:pPr>
            <w:r w:rsidRPr="00331EAA">
              <w:rPr>
                <w:sz w:val="20"/>
                <w:szCs w:val="20"/>
              </w:rPr>
              <w:t xml:space="preserve">Nettoyage du matériel informatique (téléphone, clavier et souris) </w:t>
            </w:r>
          </w:p>
        </w:tc>
      </w:tr>
    </w:tbl>
    <w:p w14:paraId="613D09D3" w14:textId="77777777" w:rsidR="00C720D3" w:rsidRDefault="00C720D3">
      <w:pPr>
        <w:rPr>
          <w:rFonts w:asciiTheme="minorHAnsi" w:eastAsia="Calibri" w:hAnsiTheme="minorHAnsi" w:cstheme="minorHAnsi"/>
          <w:bCs/>
          <w:sz w:val="24"/>
          <w:szCs w:val="24"/>
          <w:lang w:val="fr-FR"/>
        </w:rPr>
      </w:pPr>
    </w:p>
    <w:tbl>
      <w:tblPr>
        <w:tblStyle w:val="Grilledutableau"/>
        <w:tblW w:w="0" w:type="auto"/>
        <w:tblLook w:val="04A0" w:firstRow="1" w:lastRow="0" w:firstColumn="1" w:lastColumn="0" w:noHBand="0" w:noVBand="1"/>
      </w:tblPr>
      <w:tblGrid>
        <w:gridCol w:w="2002"/>
        <w:gridCol w:w="7748"/>
      </w:tblGrid>
      <w:tr w:rsidR="00C720D3" w14:paraId="334C6096" w14:textId="77777777" w:rsidTr="00976549">
        <w:trPr>
          <w:trHeight w:val="462"/>
        </w:trPr>
        <w:tc>
          <w:tcPr>
            <w:tcW w:w="9750" w:type="dxa"/>
            <w:gridSpan w:val="2"/>
            <w:shd w:val="clear" w:color="auto" w:fill="95B3D7" w:themeFill="accent1" w:themeFillTint="99"/>
            <w:vAlign w:val="center"/>
          </w:tcPr>
          <w:p w14:paraId="7DAEBB17" w14:textId="71E049E8" w:rsidR="00C720D3" w:rsidRPr="000F67D9" w:rsidRDefault="00C720D3" w:rsidP="00976549">
            <w:pPr>
              <w:jc w:val="center"/>
              <w:rPr>
                <w:rFonts w:asciiTheme="minorHAnsi" w:eastAsia="Calibri" w:hAnsiTheme="minorHAnsi" w:cstheme="minorHAnsi"/>
                <w:b/>
                <w:bCs/>
                <w:sz w:val="24"/>
                <w:szCs w:val="24"/>
                <w:lang w:val="fr-FR"/>
              </w:rPr>
            </w:pPr>
            <w:r>
              <w:rPr>
                <w:rFonts w:asciiTheme="minorHAnsi" w:eastAsia="Calibri" w:hAnsiTheme="minorHAnsi" w:cstheme="minorHAnsi"/>
                <w:b/>
                <w:bCs/>
                <w:sz w:val="24"/>
                <w:szCs w:val="24"/>
                <w:lang w:val="fr-FR"/>
              </w:rPr>
              <w:t>Services Techniques</w:t>
            </w:r>
          </w:p>
        </w:tc>
      </w:tr>
      <w:tr w:rsidR="00C720D3" w14:paraId="70FC7337" w14:textId="77777777" w:rsidTr="00976549">
        <w:tc>
          <w:tcPr>
            <w:tcW w:w="1980" w:type="dxa"/>
            <w:shd w:val="clear" w:color="auto" w:fill="DBE5F1" w:themeFill="accent1" w:themeFillTint="33"/>
            <w:vAlign w:val="center"/>
          </w:tcPr>
          <w:p w14:paraId="14221E75" w14:textId="77777777" w:rsidR="00C720D3" w:rsidRDefault="00C720D3"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organisationnelles</w:t>
            </w:r>
          </w:p>
        </w:tc>
        <w:tc>
          <w:tcPr>
            <w:tcW w:w="7770" w:type="dxa"/>
          </w:tcPr>
          <w:p w14:paraId="316B635D" w14:textId="040F7718" w:rsidR="006861E6" w:rsidRPr="006861E6" w:rsidRDefault="006861E6" w:rsidP="006861E6">
            <w:pPr>
              <w:pStyle w:val="Default"/>
              <w:numPr>
                <w:ilvl w:val="0"/>
                <w:numId w:val="43"/>
              </w:numPr>
              <w:ind w:left="299" w:hanging="283"/>
              <w:rPr>
                <w:sz w:val="20"/>
                <w:szCs w:val="20"/>
              </w:rPr>
            </w:pPr>
            <w:r w:rsidRPr="006861E6">
              <w:rPr>
                <w:sz w:val="20"/>
                <w:szCs w:val="20"/>
              </w:rPr>
              <w:t xml:space="preserve">Maintenir l’activité uniquement si nécessaire, en cas de force majeure ou circonstances exceptionnelles Equipements de travail individuel Favoriser un roulement des équipes d’intervention et respect des distances entre collègues </w:t>
            </w:r>
          </w:p>
          <w:p w14:paraId="7EEAD302" w14:textId="77AFE183" w:rsidR="006861E6" w:rsidRPr="006861E6" w:rsidRDefault="006861E6" w:rsidP="006861E6">
            <w:pPr>
              <w:pStyle w:val="Default"/>
              <w:numPr>
                <w:ilvl w:val="0"/>
                <w:numId w:val="43"/>
              </w:numPr>
              <w:ind w:left="299" w:hanging="283"/>
              <w:rPr>
                <w:sz w:val="20"/>
                <w:szCs w:val="20"/>
              </w:rPr>
            </w:pPr>
            <w:r w:rsidRPr="006861E6">
              <w:rPr>
                <w:sz w:val="20"/>
                <w:szCs w:val="20"/>
              </w:rPr>
              <w:t>Ne pas utiliser d’espaces partagés (salle de repos, de restauration, vestiaires, etc.)</w:t>
            </w:r>
          </w:p>
          <w:p w14:paraId="4EBE2E20" w14:textId="26C216A1" w:rsidR="00C720D3" w:rsidRPr="006861E6" w:rsidRDefault="006861E6" w:rsidP="006861E6">
            <w:pPr>
              <w:pStyle w:val="Default"/>
              <w:numPr>
                <w:ilvl w:val="0"/>
                <w:numId w:val="43"/>
              </w:numPr>
              <w:ind w:left="299" w:hanging="283"/>
              <w:rPr>
                <w:sz w:val="20"/>
                <w:szCs w:val="20"/>
              </w:rPr>
            </w:pPr>
            <w:r w:rsidRPr="006861E6">
              <w:rPr>
                <w:sz w:val="20"/>
                <w:szCs w:val="20"/>
              </w:rPr>
              <w:t xml:space="preserve">Individualiser l’utilisation des véhicules </w:t>
            </w:r>
          </w:p>
        </w:tc>
      </w:tr>
      <w:tr w:rsidR="00C720D3" w14:paraId="52AAAF11" w14:textId="77777777" w:rsidTr="00976549">
        <w:tc>
          <w:tcPr>
            <w:tcW w:w="1980" w:type="dxa"/>
            <w:shd w:val="clear" w:color="auto" w:fill="DBE5F1" w:themeFill="accent1" w:themeFillTint="33"/>
            <w:vAlign w:val="center"/>
          </w:tcPr>
          <w:p w14:paraId="1FDCECE9" w14:textId="77777777" w:rsidR="00C720D3" w:rsidRDefault="00C720D3"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Gestes barrières</w:t>
            </w:r>
          </w:p>
        </w:tc>
        <w:tc>
          <w:tcPr>
            <w:tcW w:w="7770" w:type="dxa"/>
          </w:tcPr>
          <w:p w14:paraId="1225C880" w14:textId="3CB51874"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S’attacher les cheveux, ne pas porter de bijoux, ongles courts recommand</w:t>
            </w:r>
            <w:r w:rsidRPr="006861E6">
              <w:rPr>
                <w:rFonts w:cs="Times New Roman" w:hint="eastAsia"/>
                <w:sz w:val="20"/>
                <w:szCs w:val="20"/>
              </w:rPr>
              <w:t>é</w:t>
            </w:r>
            <w:r w:rsidRPr="006861E6">
              <w:rPr>
                <w:rFonts w:cs="Times New Roman"/>
                <w:sz w:val="20"/>
                <w:szCs w:val="20"/>
              </w:rPr>
              <w:t>s</w:t>
            </w:r>
          </w:p>
          <w:p w14:paraId="12966E4C" w14:textId="7DFA9B53"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Se laver r</w:t>
            </w:r>
            <w:r w:rsidRPr="006861E6">
              <w:rPr>
                <w:rFonts w:cs="Times New Roman" w:hint="eastAsia"/>
                <w:sz w:val="20"/>
                <w:szCs w:val="20"/>
              </w:rPr>
              <w:t>é</w:t>
            </w:r>
            <w:r w:rsidRPr="006861E6">
              <w:rPr>
                <w:rFonts w:cs="Times New Roman"/>
                <w:sz w:val="20"/>
                <w:szCs w:val="20"/>
              </w:rPr>
              <w:t>guli</w:t>
            </w:r>
            <w:r w:rsidRPr="006861E6">
              <w:rPr>
                <w:rFonts w:cs="Times New Roman" w:hint="eastAsia"/>
                <w:sz w:val="20"/>
                <w:szCs w:val="20"/>
              </w:rPr>
              <w:t>è</w:t>
            </w:r>
            <w:r w:rsidRPr="006861E6">
              <w:rPr>
                <w:rFonts w:cs="Times New Roman"/>
                <w:sz w:val="20"/>
                <w:szCs w:val="20"/>
              </w:rPr>
              <w:t xml:space="preserve">rement les mains </w:t>
            </w:r>
          </w:p>
          <w:p w14:paraId="4D91BC58" w14:textId="11AF7133"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Ne pas se toucher le visage </w:t>
            </w:r>
          </w:p>
          <w:p w14:paraId="7FBCB3AD" w14:textId="15EA036A"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Tousser ou </w:t>
            </w:r>
            <w:r w:rsidRPr="006861E6">
              <w:rPr>
                <w:rFonts w:cs="Times New Roman" w:hint="eastAsia"/>
                <w:sz w:val="20"/>
                <w:szCs w:val="20"/>
              </w:rPr>
              <w:t>é</w:t>
            </w:r>
            <w:r w:rsidRPr="006861E6">
              <w:rPr>
                <w:rFonts w:cs="Times New Roman"/>
                <w:sz w:val="20"/>
                <w:szCs w:val="20"/>
              </w:rPr>
              <w:t xml:space="preserve">ternuer dans son coude </w:t>
            </w:r>
          </w:p>
          <w:p w14:paraId="08036C31" w14:textId="238350BA"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Utiliser un mouchoir </w:t>
            </w:r>
            <w:r w:rsidRPr="006861E6">
              <w:rPr>
                <w:rFonts w:cs="Times New Roman" w:hint="eastAsia"/>
                <w:sz w:val="20"/>
                <w:szCs w:val="20"/>
              </w:rPr>
              <w:t>à</w:t>
            </w:r>
            <w:r w:rsidRPr="006861E6">
              <w:rPr>
                <w:rFonts w:cs="Times New Roman"/>
                <w:sz w:val="20"/>
                <w:szCs w:val="20"/>
              </w:rPr>
              <w:t xml:space="preserve"> usage unique </w:t>
            </w:r>
          </w:p>
          <w:p w14:paraId="0AC56B1B" w14:textId="285F2505" w:rsidR="00C720D3"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Distanciation sociale : faire appliquer la distance de 1m et saluer sans contact, </w:t>
            </w:r>
          </w:p>
        </w:tc>
      </w:tr>
      <w:tr w:rsidR="00C720D3" w14:paraId="7C79402C" w14:textId="77777777" w:rsidTr="00976549">
        <w:tc>
          <w:tcPr>
            <w:tcW w:w="1980" w:type="dxa"/>
            <w:shd w:val="clear" w:color="auto" w:fill="DBE5F1" w:themeFill="accent1" w:themeFillTint="33"/>
            <w:vAlign w:val="center"/>
          </w:tcPr>
          <w:p w14:paraId="790B0B38" w14:textId="77777777" w:rsidR="00C720D3" w:rsidRDefault="00C720D3"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Contact avec</w:t>
            </w:r>
            <w:r>
              <w:rPr>
                <w:rFonts w:asciiTheme="minorHAnsi" w:eastAsia="Calibri" w:hAnsiTheme="minorHAnsi" w:cstheme="minorHAnsi"/>
                <w:bCs/>
                <w:sz w:val="24"/>
                <w:szCs w:val="24"/>
                <w:lang w:val="fr-FR"/>
              </w:rPr>
              <w:br/>
              <w:t>les usagers</w:t>
            </w:r>
          </w:p>
        </w:tc>
        <w:tc>
          <w:tcPr>
            <w:tcW w:w="7770" w:type="dxa"/>
          </w:tcPr>
          <w:p w14:paraId="6EA3A2C4" w14:textId="4CC0B2C6"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Distanciation sociale, </w:t>
            </w:r>
            <w:r w:rsidRPr="006861E6">
              <w:rPr>
                <w:rFonts w:cs="Times New Roman" w:hint="eastAsia"/>
                <w:sz w:val="20"/>
                <w:szCs w:val="20"/>
              </w:rPr>
              <w:t>é</w:t>
            </w:r>
            <w:r w:rsidRPr="006861E6">
              <w:rPr>
                <w:rFonts w:cs="Times New Roman"/>
                <w:sz w:val="20"/>
                <w:szCs w:val="20"/>
              </w:rPr>
              <w:t xml:space="preserve">viter les rapprochements et contacts directs </w:t>
            </w:r>
          </w:p>
          <w:p w14:paraId="7ACF5A59" w14:textId="469F76F6" w:rsidR="006861E6" w:rsidRPr="006861E6" w:rsidRDefault="006861E6" w:rsidP="006861E6">
            <w:pPr>
              <w:pStyle w:val="Default"/>
              <w:numPr>
                <w:ilvl w:val="0"/>
                <w:numId w:val="43"/>
              </w:numPr>
              <w:ind w:left="299" w:hanging="283"/>
              <w:rPr>
                <w:rFonts w:cs="Times New Roman"/>
                <w:sz w:val="20"/>
                <w:szCs w:val="20"/>
              </w:rPr>
            </w:pPr>
            <w:r w:rsidRPr="006861E6">
              <w:rPr>
                <w:sz w:val="20"/>
                <w:szCs w:val="20"/>
              </w:rPr>
              <w:t xml:space="preserve">Limiter le temps d’intervention et d’interaction </w:t>
            </w:r>
          </w:p>
          <w:p w14:paraId="74B57A51" w14:textId="2E4A7DF8" w:rsidR="006861E6" w:rsidRPr="006861E6" w:rsidRDefault="006861E6" w:rsidP="006861E6">
            <w:pPr>
              <w:pStyle w:val="Default"/>
              <w:numPr>
                <w:ilvl w:val="0"/>
                <w:numId w:val="43"/>
              </w:numPr>
              <w:ind w:left="299" w:hanging="283"/>
              <w:rPr>
                <w:sz w:val="20"/>
                <w:szCs w:val="20"/>
              </w:rPr>
            </w:pPr>
            <w:r w:rsidRPr="006861E6">
              <w:rPr>
                <w:sz w:val="20"/>
                <w:szCs w:val="20"/>
              </w:rPr>
              <w:t>Port du masque si l’agent doit se rapprocher de l’usager, se laver les mains avant et après</w:t>
            </w:r>
          </w:p>
          <w:p w14:paraId="17ED0F86" w14:textId="08E6031F" w:rsidR="00C720D3" w:rsidRPr="006861E6" w:rsidRDefault="006861E6" w:rsidP="006861E6">
            <w:pPr>
              <w:pStyle w:val="Default"/>
              <w:numPr>
                <w:ilvl w:val="0"/>
                <w:numId w:val="43"/>
              </w:numPr>
              <w:ind w:left="299" w:hanging="283"/>
              <w:rPr>
                <w:sz w:val="20"/>
                <w:szCs w:val="20"/>
              </w:rPr>
            </w:pPr>
            <w:r w:rsidRPr="006861E6">
              <w:rPr>
                <w:sz w:val="20"/>
                <w:szCs w:val="20"/>
              </w:rPr>
              <w:t xml:space="preserve">Si l’usager présente des difficultés respiratoires ou fait un malaise : isolation et contacter le 15 </w:t>
            </w:r>
          </w:p>
        </w:tc>
      </w:tr>
      <w:tr w:rsidR="00C720D3" w14:paraId="7448EC0B" w14:textId="77777777" w:rsidTr="00976549">
        <w:tc>
          <w:tcPr>
            <w:tcW w:w="1980" w:type="dxa"/>
            <w:shd w:val="clear" w:color="auto" w:fill="DBE5F1" w:themeFill="accent1" w:themeFillTint="33"/>
            <w:vAlign w:val="center"/>
          </w:tcPr>
          <w:p w14:paraId="529FD68A" w14:textId="77777777" w:rsidR="00C720D3" w:rsidRDefault="00C720D3"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Matériels et EPI mis à disposition</w:t>
            </w:r>
          </w:p>
        </w:tc>
        <w:tc>
          <w:tcPr>
            <w:tcW w:w="7770" w:type="dxa"/>
          </w:tcPr>
          <w:p w14:paraId="36911461" w14:textId="61989C02"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Gel hydroalcoolique </w:t>
            </w:r>
          </w:p>
          <w:p w14:paraId="3B10614F" w14:textId="726F6560"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Lingettes d</w:t>
            </w:r>
            <w:r w:rsidRPr="006861E6">
              <w:rPr>
                <w:rFonts w:cs="Times New Roman" w:hint="eastAsia"/>
                <w:sz w:val="20"/>
                <w:szCs w:val="20"/>
              </w:rPr>
              <w:t>é</w:t>
            </w:r>
            <w:r w:rsidRPr="006861E6">
              <w:rPr>
                <w:rFonts w:cs="Times New Roman"/>
                <w:sz w:val="20"/>
                <w:szCs w:val="20"/>
              </w:rPr>
              <w:t xml:space="preserve">sinfectantes </w:t>
            </w:r>
          </w:p>
          <w:p w14:paraId="7D536CA7" w14:textId="08C9A6CB"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Masques </w:t>
            </w:r>
          </w:p>
          <w:p w14:paraId="0F8DFB5A" w14:textId="2389ECF0"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Gants jetables apr</w:t>
            </w:r>
            <w:r w:rsidRPr="006861E6">
              <w:rPr>
                <w:rFonts w:cs="Times New Roman" w:hint="eastAsia"/>
                <w:sz w:val="20"/>
                <w:szCs w:val="20"/>
              </w:rPr>
              <w:t>è</w:t>
            </w:r>
            <w:r w:rsidRPr="006861E6">
              <w:rPr>
                <w:rFonts w:cs="Times New Roman"/>
                <w:sz w:val="20"/>
                <w:szCs w:val="20"/>
              </w:rPr>
              <w:t xml:space="preserve">s chaque intervention </w:t>
            </w:r>
          </w:p>
          <w:p w14:paraId="5D6AFFA3" w14:textId="410C4A5F"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 xml:space="preserve">Blouse, gants de travail, chaussures de travail </w:t>
            </w:r>
          </w:p>
          <w:p w14:paraId="63E28BC5" w14:textId="31DF451C" w:rsidR="006861E6" w:rsidRPr="006861E6" w:rsidRDefault="006861E6" w:rsidP="006861E6">
            <w:pPr>
              <w:pStyle w:val="Default"/>
              <w:numPr>
                <w:ilvl w:val="0"/>
                <w:numId w:val="43"/>
              </w:numPr>
              <w:ind w:left="299" w:hanging="283"/>
              <w:rPr>
                <w:rFonts w:cs="Times New Roman"/>
                <w:sz w:val="20"/>
                <w:szCs w:val="20"/>
              </w:rPr>
            </w:pPr>
            <w:r w:rsidRPr="006861E6">
              <w:rPr>
                <w:rFonts w:cs="Times New Roman"/>
                <w:sz w:val="20"/>
                <w:szCs w:val="20"/>
              </w:rPr>
              <w:t>Dissolvant et d</w:t>
            </w:r>
            <w:r w:rsidRPr="006861E6">
              <w:rPr>
                <w:rFonts w:cs="Times New Roman" w:hint="eastAsia"/>
                <w:sz w:val="20"/>
                <w:szCs w:val="20"/>
              </w:rPr>
              <w:t>é</w:t>
            </w:r>
            <w:r w:rsidRPr="006861E6">
              <w:rPr>
                <w:rFonts w:cs="Times New Roman"/>
                <w:sz w:val="20"/>
                <w:szCs w:val="20"/>
              </w:rPr>
              <w:t xml:space="preserve">sinfectant </w:t>
            </w:r>
          </w:p>
          <w:p w14:paraId="697979F7" w14:textId="71CD166F" w:rsidR="00C720D3" w:rsidRPr="006861E6" w:rsidRDefault="00C720D3" w:rsidP="006861E6">
            <w:pPr>
              <w:pStyle w:val="Default"/>
              <w:numPr>
                <w:ilvl w:val="0"/>
                <w:numId w:val="43"/>
              </w:numPr>
              <w:ind w:left="299" w:hanging="283"/>
              <w:rPr>
                <w:rFonts w:cs="Times New Roman"/>
                <w:sz w:val="20"/>
                <w:szCs w:val="20"/>
              </w:rPr>
            </w:pPr>
            <w:r w:rsidRPr="006861E6">
              <w:rPr>
                <w:rFonts w:cs="Times New Roman"/>
                <w:sz w:val="20"/>
                <w:szCs w:val="20"/>
              </w:rPr>
              <w:t xml:space="preserve">Masques </w:t>
            </w:r>
          </w:p>
        </w:tc>
      </w:tr>
      <w:tr w:rsidR="00C720D3" w14:paraId="51EBD322" w14:textId="77777777" w:rsidTr="00976549">
        <w:tc>
          <w:tcPr>
            <w:tcW w:w="1980" w:type="dxa"/>
            <w:shd w:val="clear" w:color="auto" w:fill="DBE5F1" w:themeFill="accent1" w:themeFillTint="33"/>
            <w:vAlign w:val="center"/>
          </w:tcPr>
          <w:p w14:paraId="2C9450BE" w14:textId="77777777" w:rsidR="00C720D3" w:rsidRDefault="00C720D3"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de nettoyage</w:t>
            </w:r>
          </w:p>
        </w:tc>
        <w:tc>
          <w:tcPr>
            <w:tcW w:w="7770" w:type="dxa"/>
          </w:tcPr>
          <w:p w14:paraId="3ED1BBF1" w14:textId="676B4EB3" w:rsidR="006861E6" w:rsidRPr="006861E6" w:rsidRDefault="006861E6" w:rsidP="006861E6">
            <w:pPr>
              <w:pStyle w:val="Default"/>
              <w:numPr>
                <w:ilvl w:val="0"/>
                <w:numId w:val="43"/>
              </w:numPr>
              <w:ind w:left="299" w:hanging="283"/>
              <w:rPr>
                <w:sz w:val="20"/>
                <w:szCs w:val="20"/>
              </w:rPr>
            </w:pPr>
            <w:r w:rsidRPr="006861E6">
              <w:rPr>
                <w:sz w:val="20"/>
                <w:szCs w:val="20"/>
              </w:rPr>
              <w:t xml:space="preserve">Nettoyage régulier des zones de passage, de l’accueil et des outils collectifs, </w:t>
            </w:r>
          </w:p>
          <w:p w14:paraId="06A394C6" w14:textId="2C5B1F6F" w:rsidR="006861E6" w:rsidRPr="006861E6" w:rsidRDefault="006861E6" w:rsidP="006861E6">
            <w:pPr>
              <w:pStyle w:val="Default"/>
              <w:numPr>
                <w:ilvl w:val="0"/>
                <w:numId w:val="43"/>
              </w:numPr>
              <w:ind w:left="299" w:hanging="283"/>
              <w:rPr>
                <w:sz w:val="20"/>
                <w:szCs w:val="20"/>
              </w:rPr>
            </w:pPr>
            <w:r w:rsidRPr="006861E6">
              <w:rPr>
                <w:sz w:val="20"/>
                <w:szCs w:val="20"/>
              </w:rPr>
              <w:t xml:space="preserve">Nettoyage du matériel individuel </w:t>
            </w:r>
          </w:p>
          <w:p w14:paraId="2AB1452B" w14:textId="22392DED" w:rsidR="006861E6" w:rsidRPr="006861E6" w:rsidRDefault="006861E6" w:rsidP="006861E6">
            <w:pPr>
              <w:pStyle w:val="Default"/>
              <w:numPr>
                <w:ilvl w:val="0"/>
                <w:numId w:val="43"/>
              </w:numPr>
              <w:ind w:left="299" w:hanging="283"/>
              <w:rPr>
                <w:sz w:val="20"/>
                <w:szCs w:val="20"/>
              </w:rPr>
            </w:pPr>
            <w:r w:rsidRPr="006861E6">
              <w:rPr>
                <w:sz w:val="20"/>
                <w:szCs w:val="20"/>
              </w:rPr>
              <w:lastRenderedPageBreak/>
              <w:t xml:space="preserve">Identification des locaux à entretenir : locaux utilisés et recevant du public, 2 fois par jour au minimum (début de journée/fin de journée) </w:t>
            </w:r>
          </w:p>
          <w:p w14:paraId="4B08E1CC" w14:textId="397A7A44" w:rsidR="006861E6" w:rsidRPr="006861E6" w:rsidRDefault="006861E6" w:rsidP="006861E6">
            <w:pPr>
              <w:pStyle w:val="Default"/>
              <w:numPr>
                <w:ilvl w:val="0"/>
                <w:numId w:val="43"/>
              </w:numPr>
              <w:ind w:left="299" w:hanging="283"/>
              <w:rPr>
                <w:sz w:val="20"/>
                <w:szCs w:val="20"/>
              </w:rPr>
            </w:pPr>
            <w:r w:rsidRPr="006861E6">
              <w:rPr>
                <w:sz w:val="20"/>
                <w:szCs w:val="20"/>
              </w:rPr>
              <w:t>Nettoyage des mobiliers, matériels utilisés et des surfaces fréquemment utilisées,</w:t>
            </w:r>
          </w:p>
          <w:p w14:paraId="47D1AD22" w14:textId="7D4E69C7" w:rsidR="00C720D3" w:rsidRPr="006861E6" w:rsidRDefault="006861E6" w:rsidP="006861E6">
            <w:pPr>
              <w:pStyle w:val="Default"/>
              <w:numPr>
                <w:ilvl w:val="0"/>
                <w:numId w:val="43"/>
              </w:numPr>
              <w:ind w:left="299" w:hanging="283"/>
              <w:rPr>
                <w:sz w:val="20"/>
                <w:szCs w:val="20"/>
              </w:rPr>
            </w:pPr>
            <w:r w:rsidRPr="006861E6">
              <w:rPr>
                <w:sz w:val="20"/>
                <w:szCs w:val="20"/>
              </w:rPr>
              <w:t xml:space="preserve">Entretien quotidien du linge (30min, 60 degrés) </w:t>
            </w:r>
          </w:p>
        </w:tc>
      </w:tr>
    </w:tbl>
    <w:p w14:paraId="1ED09E3D" w14:textId="5C5C2BC9" w:rsidR="00C136F7" w:rsidRDefault="00C136F7">
      <w:pPr>
        <w:rPr>
          <w:rFonts w:asciiTheme="minorHAnsi" w:eastAsia="Calibri" w:hAnsiTheme="minorHAnsi" w:cstheme="minorHAnsi"/>
          <w:bCs/>
          <w:sz w:val="24"/>
          <w:szCs w:val="24"/>
          <w:lang w:val="fr-FR"/>
        </w:rPr>
      </w:pPr>
    </w:p>
    <w:tbl>
      <w:tblPr>
        <w:tblStyle w:val="Grilledutableau"/>
        <w:tblW w:w="0" w:type="auto"/>
        <w:tblLook w:val="04A0" w:firstRow="1" w:lastRow="0" w:firstColumn="1" w:lastColumn="0" w:noHBand="0" w:noVBand="1"/>
      </w:tblPr>
      <w:tblGrid>
        <w:gridCol w:w="2002"/>
        <w:gridCol w:w="7748"/>
      </w:tblGrid>
      <w:tr w:rsidR="00C40C2D" w14:paraId="49ABB80A" w14:textId="77777777" w:rsidTr="00976549">
        <w:trPr>
          <w:trHeight w:val="462"/>
        </w:trPr>
        <w:tc>
          <w:tcPr>
            <w:tcW w:w="9750" w:type="dxa"/>
            <w:gridSpan w:val="2"/>
            <w:shd w:val="clear" w:color="auto" w:fill="95B3D7" w:themeFill="accent1" w:themeFillTint="99"/>
            <w:vAlign w:val="center"/>
          </w:tcPr>
          <w:p w14:paraId="0271252C" w14:textId="35D19DB1" w:rsidR="00C40C2D" w:rsidRPr="000F67D9" w:rsidRDefault="00C40C2D" w:rsidP="00976549">
            <w:pPr>
              <w:jc w:val="center"/>
              <w:rPr>
                <w:rFonts w:asciiTheme="minorHAnsi" w:eastAsia="Calibri" w:hAnsiTheme="minorHAnsi" w:cstheme="minorHAnsi"/>
                <w:b/>
                <w:bCs/>
                <w:sz w:val="24"/>
                <w:szCs w:val="24"/>
                <w:lang w:val="fr-FR"/>
              </w:rPr>
            </w:pPr>
            <w:r>
              <w:rPr>
                <w:rFonts w:asciiTheme="minorHAnsi" w:eastAsia="Calibri" w:hAnsiTheme="minorHAnsi" w:cstheme="minorHAnsi"/>
                <w:b/>
                <w:bCs/>
                <w:sz w:val="24"/>
                <w:szCs w:val="24"/>
                <w:lang w:val="fr-FR"/>
              </w:rPr>
              <w:t>Accueil des enfants du personnel hospitalier et soignant</w:t>
            </w:r>
          </w:p>
        </w:tc>
      </w:tr>
      <w:tr w:rsidR="00C40C2D" w14:paraId="02E6D905" w14:textId="77777777" w:rsidTr="00976549">
        <w:tc>
          <w:tcPr>
            <w:tcW w:w="1980" w:type="dxa"/>
            <w:shd w:val="clear" w:color="auto" w:fill="DBE5F1" w:themeFill="accent1" w:themeFillTint="33"/>
            <w:vAlign w:val="center"/>
          </w:tcPr>
          <w:p w14:paraId="5BC0342C" w14:textId="77777777" w:rsidR="00C40C2D" w:rsidRDefault="00C40C2D"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organisationnelles</w:t>
            </w:r>
          </w:p>
        </w:tc>
        <w:tc>
          <w:tcPr>
            <w:tcW w:w="7770" w:type="dxa"/>
          </w:tcPr>
          <w:p w14:paraId="4965323A" w14:textId="474212CF" w:rsidR="00C40C2D" w:rsidRDefault="00C40C2D" w:rsidP="00C40C2D">
            <w:pPr>
              <w:pStyle w:val="Default"/>
              <w:numPr>
                <w:ilvl w:val="0"/>
                <w:numId w:val="44"/>
              </w:numPr>
              <w:ind w:left="299" w:hanging="283"/>
              <w:rPr>
                <w:rFonts w:cs="Times New Roman"/>
                <w:sz w:val="20"/>
                <w:szCs w:val="20"/>
              </w:rPr>
            </w:pPr>
            <w:r>
              <w:rPr>
                <w:rFonts w:cs="Times New Roman"/>
                <w:sz w:val="20"/>
                <w:szCs w:val="20"/>
              </w:rPr>
              <w:t xml:space="preserve">Favoriser un roulement des </w:t>
            </w:r>
            <w:r>
              <w:rPr>
                <w:rFonts w:cs="Times New Roman" w:hint="eastAsia"/>
                <w:sz w:val="20"/>
                <w:szCs w:val="20"/>
              </w:rPr>
              <w:t>é</w:t>
            </w:r>
            <w:r>
              <w:rPr>
                <w:rFonts w:cs="Times New Roman"/>
                <w:sz w:val="20"/>
                <w:szCs w:val="20"/>
              </w:rPr>
              <w:t xml:space="preserve">quipes sur un cycle de 14 jours </w:t>
            </w:r>
          </w:p>
          <w:p w14:paraId="03805027" w14:textId="3B4B0E02" w:rsidR="00C40C2D" w:rsidRPr="00C40C2D" w:rsidRDefault="00C40C2D" w:rsidP="00C40C2D">
            <w:pPr>
              <w:pStyle w:val="Default"/>
              <w:numPr>
                <w:ilvl w:val="0"/>
                <w:numId w:val="44"/>
              </w:numPr>
              <w:ind w:left="299" w:hanging="283"/>
              <w:rPr>
                <w:rFonts w:cs="Times New Roman"/>
                <w:sz w:val="20"/>
                <w:szCs w:val="20"/>
              </w:rPr>
            </w:pPr>
            <w:r>
              <w:rPr>
                <w:sz w:val="20"/>
                <w:szCs w:val="20"/>
              </w:rPr>
              <w:t xml:space="preserve">Limiter le nombre d’enfants accueillis par salle (maximum 10 enfants) </w:t>
            </w:r>
          </w:p>
          <w:p w14:paraId="76438C47" w14:textId="2F2397B9" w:rsidR="00C40C2D" w:rsidRDefault="00C40C2D" w:rsidP="00C40C2D">
            <w:pPr>
              <w:pStyle w:val="Default"/>
              <w:numPr>
                <w:ilvl w:val="0"/>
                <w:numId w:val="44"/>
              </w:numPr>
              <w:ind w:left="299" w:hanging="283"/>
              <w:rPr>
                <w:sz w:val="20"/>
                <w:szCs w:val="20"/>
              </w:rPr>
            </w:pPr>
            <w:r>
              <w:rPr>
                <w:sz w:val="20"/>
                <w:szCs w:val="20"/>
              </w:rPr>
              <w:t xml:space="preserve">Fermer l’accès aux salles non essentielles </w:t>
            </w:r>
          </w:p>
          <w:p w14:paraId="49F29765" w14:textId="6DE145E6" w:rsidR="00C40C2D" w:rsidRDefault="00C40C2D" w:rsidP="00C40C2D">
            <w:pPr>
              <w:pStyle w:val="Default"/>
              <w:numPr>
                <w:ilvl w:val="0"/>
                <w:numId w:val="44"/>
              </w:numPr>
              <w:ind w:left="299" w:hanging="283"/>
              <w:rPr>
                <w:sz w:val="20"/>
                <w:szCs w:val="20"/>
              </w:rPr>
            </w:pPr>
            <w:r>
              <w:rPr>
                <w:sz w:val="20"/>
                <w:szCs w:val="20"/>
              </w:rPr>
              <w:t xml:space="preserve">1 seul parent pour l’arrivée et le départ des enfants </w:t>
            </w:r>
          </w:p>
          <w:p w14:paraId="6F7BFEB2" w14:textId="2FD2ED9E" w:rsidR="00C40C2D" w:rsidRPr="006861E6" w:rsidRDefault="00C40C2D" w:rsidP="00C40C2D">
            <w:pPr>
              <w:pStyle w:val="Default"/>
              <w:numPr>
                <w:ilvl w:val="0"/>
                <w:numId w:val="44"/>
              </w:numPr>
              <w:ind w:left="299" w:hanging="283"/>
              <w:rPr>
                <w:sz w:val="20"/>
                <w:szCs w:val="20"/>
              </w:rPr>
            </w:pPr>
            <w:r>
              <w:rPr>
                <w:sz w:val="20"/>
                <w:szCs w:val="20"/>
              </w:rPr>
              <w:t xml:space="preserve">Prévoir un personnel « renfort » en cas de symptômes présentés par un agent </w:t>
            </w:r>
          </w:p>
        </w:tc>
      </w:tr>
      <w:tr w:rsidR="00C40C2D" w14:paraId="4B58FAD2" w14:textId="77777777" w:rsidTr="00976549">
        <w:tc>
          <w:tcPr>
            <w:tcW w:w="1980" w:type="dxa"/>
            <w:shd w:val="clear" w:color="auto" w:fill="DBE5F1" w:themeFill="accent1" w:themeFillTint="33"/>
            <w:vAlign w:val="center"/>
          </w:tcPr>
          <w:p w14:paraId="6D204D16" w14:textId="77777777" w:rsidR="00C40C2D" w:rsidRDefault="00C40C2D"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Gestes barrières</w:t>
            </w:r>
          </w:p>
        </w:tc>
        <w:tc>
          <w:tcPr>
            <w:tcW w:w="7770" w:type="dxa"/>
          </w:tcPr>
          <w:p w14:paraId="73ADC5FD" w14:textId="79635C36" w:rsidR="00C40C2D" w:rsidRDefault="00C40C2D" w:rsidP="00C40C2D">
            <w:pPr>
              <w:pStyle w:val="Default"/>
              <w:numPr>
                <w:ilvl w:val="0"/>
                <w:numId w:val="44"/>
              </w:numPr>
              <w:ind w:left="299" w:hanging="283"/>
              <w:rPr>
                <w:rFonts w:cs="Times New Roman"/>
                <w:sz w:val="20"/>
                <w:szCs w:val="20"/>
              </w:rPr>
            </w:pPr>
            <w:r>
              <w:rPr>
                <w:rFonts w:cs="Times New Roman"/>
                <w:sz w:val="20"/>
                <w:szCs w:val="20"/>
              </w:rPr>
              <w:t>S’attacher les cheveux, ne pas porter de bijoux, ongles courts recommand</w:t>
            </w:r>
            <w:r>
              <w:rPr>
                <w:rFonts w:cs="Times New Roman" w:hint="eastAsia"/>
                <w:sz w:val="20"/>
                <w:szCs w:val="20"/>
              </w:rPr>
              <w:t>é</w:t>
            </w:r>
            <w:r>
              <w:rPr>
                <w:rFonts w:cs="Times New Roman"/>
                <w:sz w:val="20"/>
                <w:szCs w:val="20"/>
              </w:rPr>
              <w:t xml:space="preserve">s </w:t>
            </w:r>
          </w:p>
          <w:p w14:paraId="3C2F7964" w14:textId="2C166F04" w:rsidR="00C40C2D" w:rsidRDefault="00C40C2D" w:rsidP="00C40C2D">
            <w:pPr>
              <w:pStyle w:val="Default"/>
              <w:numPr>
                <w:ilvl w:val="0"/>
                <w:numId w:val="44"/>
              </w:numPr>
              <w:ind w:left="299" w:hanging="283"/>
              <w:rPr>
                <w:rFonts w:cs="Times New Roman"/>
                <w:sz w:val="20"/>
                <w:szCs w:val="20"/>
              </w:rPr>
            </w:pPr>
            <w:r>
              <w:rPr>
                <w:rFonts w:cs="Times New Roman"/>
                <w:sz w:val="20"/>
                <w:szCs w:val="20"/>
              </w:rPr>
              <w:t>Se laver r</w:t>
            </w:r>
            <w:r>
              <w:rPr>
                <w:rFonts w:cs="Times New Roman" w:hint="eastAsia"/>
                <w:sz w:val="20"/>
                <w:szCs w:val="20"/>
              </w:rPr>
              <w:t>é</w:t>
            </w:r>
            <w:r>
              <w:rPr>
                <w:rFonts w:cs="Times New Roman"/>
                <w:sz w:val="20"/>
                <w:szCs w:val="20"/>
              </w:rPr>
              <w:t>guli</w:t>
            </w:r>
            <w:r>
              <w:rPr>
                <w:rFonts w:cs="Times New Roman" w:hint="eastAsia"/>
                <w:sz w:val="20"/>
                <w:szCs w:val="20"/>
              </w:rPr>
              <w:t>è</w:t>
            </w:r>
            <w:r>
              <w:rPr>
                <w:rFonts w:cs="Times New Roman"/>
                <w:sz w:val="20"/>
                <w:szCs w:val="20"/>
              </w:rPr>
              <w:t xml:space="preserve">rement les mains </w:t>
            </w:r>
          </w:p>
          <w:p w14:paraId="57F92D5F" w14:textId="72AB9992" w:rsidR="00C40C2D" w:rsidRDefault="00C40C2D" w:rsidP="00C40C2D">
            <w:pPr>
              <w:pStyle w:val="Default"/>
              <w:numPr>
                <w:ilvl w:val="0"/>
                <w:numId w:val="44"/>
              </w:numPr>
              <w:ind w:left="299" w:hanging="283"/>
              <w:rPr>
                <w:rFonts w:cs="Times New Roman"/>
                <w:sz w:val="20"/>
                <w:szCs w:val="20"/>
              </w:rPr>
            </w:pPr>
            <w:r>
              <w:rPr>
                <w:rFonts w:cs="Times New Roman"/>
                <w:sz w:val="20"/>
                <w:szCs w:val="20"/>
              </w:rPr>
              <w:t xml:space="preserve">Ne pas se toucher le visage </w:t>
            </w:r>
          </w:p>
          <w:p w14:paraId="35D0A56E" w14:textId="7D7DA393" w:rsidR="00C40C2D" w:rsidRDefault="00C40C2D" w:rsidP="00C40C2D">
            <w:pPr>
              <w:pStyle w:val="Default"/>
              <w:numPr>
                <w:ilvl w:val="0"/>
                <w:numId w:val="44"/>
              </w:numPr>
              <w:ind w:left="299" w:hanging="283"/>
              <w:rPr>
                <w:rFonts w:cs="Times New Roman"/>
                <w:sz w:val="20"/>
                <w:szCs w:val="20"/>
              </w:rPr>
            </w:pPr>
            <w:r>
              <w:rPr>
                <w:rFonts w:cs="Times New Roman"/>
                <w:sz w:val="20"/>
                <w:szCs w:val="20"/>
              </w:rPr>
              <w:t xml:space="preserve">Tousser ou </w:t>
            </w:r>
            <w:r>
              <w:rPr>
                <w:rFonts w:cs="Times New Roman" w:hint="eastAsia"/>
                <w:sz w:val="20"/>
                <w:szCs w:val="20"/>
              </w:rPr>
              <w:t>é</w:t>
            </w:r>
            <w:r>
              <w:rPr>
                <w:rFonts w:cs="Times New Roman"/>
                <w:sz w:val="20"/>
                <w:szCs w:val="20"/>
              </w:rPr>
              <w:t xml:space="preserve">ternuer dans son coude </w:t>
            </w:r>
          </w:p>
          <w:p w14:paraId="27E762D2" w14:textId="7EE86DFE" w:rsidR="00C40C2D" w:rsidRDefault="00C40C2D" w:rsidP="00C40C2D">
            <w:pPr>
              <w:pStyle w:val="Default"/>
              <w:numPr>
                <w:ilvl w:val="0"/>
                <w:numId w:val="44"/>
              </w:numPr>
              <w:ind w:left="299" w:hanging="283"/>
              <w:rPr>
                <w:rFonts w:cs="Times New Roman"/>
                <w:sz w:val="20"/>
                <w:szCs w:val="20"/>
              </w:rPr>
            </w:pPr>
            <w:r>
              <w:rPr>
                <w:rFonts w:cs="Times New Roman"/>
                <w:sz w:val="20"/>
                <w:szCs w:val="20"/>
              </w:rPr>
              <w:t xml:space="preserve">Utiliser un mouchoir </w:t>
            </w:r>
            <w:r>
              <w:rPr>
                <w:rFonts w:cs="Times New Roman" w:hint="eastAsia"/>
                <w:sz w:val="20"/>
                <w:szCs w:val="20"/>
              </w:rPr>
              <w:t>à</w:t>
            </w:r>
            <w:r>
              <w:rPr>
                <w:rFonts w:cs="Times New Roman"/>
                <w:sz w:val="20"/>
                <w:szCs w:val="20"/>
              </w:rPr>
              <w:t xml:space="preserve"> usage unique </w:t>
            </w:r>
          </w:p>
          <w:p w14:paraId="20612F1C" w14:textId="26AE9392" w:rsidR="00C40C2D" w:rsidRPr="006861E6" w:rsidRDefault="00C40C2D" w:rsidP="00C40C2D">
            <w:pPr>
              <w:pStyle w:val="Default"/>
              <w:numPr>
                <w:ilvl w:val="0"/>
                <w:numId w:val="44"/>
              </w:numPr>
              <w:ind w:left="299" w:hanging="283"/>
              <w:rPr>
                <w:rFonts w:cs="Times New Roman"/>
                <w:sz w:val="20"/>
                <w:szCs w:val="20"/>
              </w:rPr>
            </w:pPr>
            <w:r>
              <w:rPr>
                <w:rFonts w:cs="Times New Roman"/>
                <w:sz w:val="20"/>
                <w:szCs w:val="20"/>
              </w:rPr>
              <w:t xml:space="preserve">Distanciation sociale : faire appliquer la distance de 1m et saluer sans contact </w:t>
            </w:r>
          </w:p>
        </w:tc>
      </w:tr>
      <w:tr w:rsidR="00C40C2D" w14:paraId="27685ED4" w14:textId="77777777" w:rsidTr="00976549">
        <w:tc>
          <w:tcPr>
            <w:tcW w:w="1980" w:type="dxa"/>
            <w:shd w:val="clear" w:color="auto" w:fill="DBE5F1" w:themeFill="accent1" w:themeFillTint="33"/>
            <w:vAlign w:val="center"/>
          </w:tcPr>
          <w:p w14:paraId="2F9B263A" w14:textId="77777777" w:rsidR="00C40C2D" w:rsidRDefault="00C40C2D"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Contact avec</w:t>
            </w:r>
            <w:r>
              <w:rPr>
                <w:rFonts w:asciiTheme="minorHAnsi" w:eastAsia="Calibri" w:hAnsiTheme="minorHAnsi" w:cstheme="minorHAnsi"/>
                <w:bCs/>
                <w:sz w:val="24"/>
                <w:szCs w:val="24"/>
                <w:lang w:val="fr-FR"/>
              </w:rPr>
              <w:br/>
              <w:t>les usagers</w:t>
            </w:r>
          </w:p>
        </w:tc>
        <w:tc>
          <w:tcPr>
            <w:tcW w:w="7770" w:type="dxa"/>
          </w:tcPr>
          <w:p w14:paraId="05549F37" w14:textId="55CFAFA2" w:rsidR="00C40C2D" w:rsidRDefault="00C40C2D" w:rsidP="00C40C2D">
            <w:pPr>
              <w:pStyle w:val="Default"/>
              <w:numPr>
                <w:ilvl w:val="0"/>
                <w:numId w:val="44"/>
              </w:numPr>
              <w:ind w:left="299" w:hanging="283"/>
              <w:rPr>
                <w:rFonts w:cs="Times New Roman"/>
                <w:sz w:val="20"/>
                <w:szCs w:val="20"/>
              </w:rPr>
            </w:pPr>
            <w:r>
              <w:rPr>
                <w:rFonts w:cs="Times New Roman"/>
                <w:sz w:val="20"/>
                <w:szCs w:val="20"/>
              </w:rPr>
              <w:t>Rappel hebdomadaire des consignes et des gestes barri</w:t>
            </w:r>
            <w:r>
              <w:rPr>
                <w:rFonts w:cs="Times New Roman" w:hint="eastAsia"/>
                <w:sz w:val="20"/>
                <w:szCs w:val="20"/>
              </w:rPr>
              <w:t>è</w:t>
            </w:r>
            <w:r>
              <w:rPr>
                <w:rFonts w:cs="Times New Roman"/>
                <w:sz w:val="20"/>
                <w:szCs w:val="20"/>
              </w:rPr>
              <w:t xml:space="preserve">res aux enfants sous forme ludique </w:t>
            </w:r>
          </w:p>
          <w:p w14:paraId="5D0DAF0C" w14:textId="5F4F6EA5" w:rsidR="00C40C2D" w:rsidRPr="00C40C2D" w:rsidRDefault="00C40C2D" w:rsidP="00C40C2D">
            <w:pPr>
              <w:pStyle w:val="Default"/>
              <w:numPr>
                <w:ilvl w:val="0"/>
                <w:numId w:val="44"/>
              </w:numPr>
              <w:ind w:left="299" w:hanging="283"/>
              <w:rPr>
                <w:rFonts w:cs="Times New Roman"/>
                <w:sz w:val="20"/>
                <w:szCs w:val="20"/>
              </w:rPr>
            </w:pPr>
            <w:r>
              <w:rPr>
                <w:sz w:val="20"/>
                <w:szCs w:val="20"/>
              </w:rPr>
              <w:t xml:space="preserve">Prévoir des activités ne nécessitant pas de passation d’objets entre les enfants </w:t>
            </w:r>
          </w:p>
          <w:p w14:paraId="6334805D" w14:textId="5BF18F27" w:rsidR="00C40C2D" w:rsidRDefault="00C40C2D" w:rsidP="00C40C2D">
            <w:pPr>
              <w:pStyle w:val="Default"/>
              <w:numPr>
                <w:ilvl w:val="0"/>
                <w:numId w:val="44"/>
              </w:numPr>
              <w:ind w:left="299" w:hanging="283"/>
              <w:rPr>
                <w:sz w:val="20"/>
                <w:szCs w:val="20"/>
              </w:rPr>
            </w:pPr>
            <w:r>
              <w:rPr>
                <w:sz w:val="20"/>
                <w:szCs w:val="20"/>
              </w:rPr>
              <w:t xml:space="preserve">Organiser les repas en respectant la distanciation sociale (tables espacées) </w:t>
            </w:r>
          </w:p>
          <w:p w14:paraId="4FC082D7" w14:textId="089F78DA" w:rsidR="00C40C2D" w:rsidRPr="006861E6" w:rsidRDefault="00C40C2D" w:rsidP="00C40C2D">
            <w:pPr>
              <w:pStyle w:val="Default"/>
              <w:numPr>
                <w:ilvl w:val="0"/>
                <w:numId w:val="44"/>
              </w:numPr>
              <w:ind w:left="299" w:hanging="283"/>
              <w:rPr>
                <w:sz w:val="20"/>
                <w:szCs w:val="20"/>
              </w:rPr>
            </w:pPr>
            <w:r>
              <w:rPr>
                <w:sz w:val="20"/>
                <w:szCs w:val="20"/>
              </w:rPr>
              <w:t xml:space="preserve">Enfant présentant un symptôme de covid-19 : isoler l’enfant, contacter ses parents afin qu’ils viennent récupérer leur enfant, contact du 15 en cas de difficultés respiratoires ou de malaise </w:t>
            </w:r>
          </w:p>
        </w:tc>
      </w:tr>
      <w:tr w:rsidR="00C40C2D" w14:paraId="46FF020C" w14:textId="77777777" w:rsidTr="00976549">
        <w:tc>
          <w:tcPr>
            <w:tcW w:w="1980" w:type="dxa"/>
            <w:shd w:val="clear" w:color="auto" w:fill="DBE5F1" w:themeFill="accent1" w:themeFillTint="33"/>
            <w:vAlign w:val="center"/>
          </w:tcPr>
          <w:p w14:paraId="6A0AB3FE" w14:textId="77777777" w:rsidR="00C40C2D" w:rsidRDefault="00C40C2D"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Matériels et EPI mis à disposition</w:t>
            </w:r>
          </w:p>
        </w:tc>
        <w:tc>
          <w:tcPr>
            <w:tcW w:w="7770" w:type="dxa"/>
          </w:tcPr>
          <w:p w14:paraId="5A4FAC11" w14:textId="49FCC679" w:rsidR="00C40C2D" w:rsidRDefault="00C40C2D" w:rsidP="00C40C2D">
            <w:pPr>
              <w:pStyle w:val="Default"/>
              <w:numPr>
                <w:ilvl w:val="0"/>
                <w:numId w:val="44"/>
              </w:numPr>
              <w:ind w:left="299" w:hanging="283"/>
              <w:rPr>
                <w:rFonts w:cs="Times New Roman"/>
                <w:sz w:val="20"/>
                <w:szCs w:val="20"/>
              </w:rPr>
            </w:pPr>
            <w:r>
              <w:rPr>
                <w:rFonts w:cs="Times New Roman"/>
                <w:sz w:val="20"/>
                <w:szCs w:val="20"/>
              </w:rPr>
              <w:t xml:space="preserve">Gel hydroalcoolique </w:t>
            </w:r>
          </w:p>
          <w:p w14:paraId="03807F11" w14:textId="5418E680" w:rsidR="00C40C2D" w:rsidRDefault="00C40C2D" w:rsidP="00C40C2D">
            <w:pPr>
              <w:pStyle w:val="Default"/>
              <w:numPr>
                <w:ilvl w:val="0"/>
                <w:numId w:val="44"/>
              </w:numPr>
              <w:ind w:left="299" w:hanging="283"/>
              <w:rPr>
                <w:rFonts w:cs="Times New Roman"/>
                <w:sz w:val="20"/>
                <w:szCs w:val="20"/>
              </w:rPr>
            </w:pPr>
            <w:r>
              <w:rPr>
                <w:rFonts w:cs="Times New Roman"/>
                <w:sz w:val="20"/>
                <w:szCs w:val="20"/>
              </w:rPr>
              <w:t>Lingettes d</w:t>
            </w:r>
            <w:r>
              <w:rPr>
                <w:rFonts w:cs="Times New Roman" w:hint="eastAsia"/>
                <w:sz w:val="20"/>
                <w:szCs w:val="20"/>
              </w:rPr>
              <w:t>é</w:t>
            </w:r>
            <w:r>
              <w:rPr>
                <w:rFonts w:cs="Times New Roman"/>
                <w:sz w:val="20"/>
                <w:szCs w:val="20"/>
              </w:rPr>
              <w:t xml:space="preserve">sinfectantes </w:t>
            </w:r>
          </w:p>
          <w:p w14:paraId="2AD72E25" w14:textId="1BF790F3" w:rsidR="00C40C2D" w:rsidRDefault="00C40C2D" w:rsidP="00C40C2D">
            <w:pPr>
              <w:pStyle w:val="Default"/>
              <w:numPr>
                <w:ilvl w:val="0"/>
                <w:numId w:val="44"/>
              </w:numPr>
              <w:ind w:left="299" w:hanging="283"/>
              <w:rPr>
                <w:rFonts w:cs="Times New Roman"/>
                <w:sz w:val="20"/>
                <w:szCs w:val="20"/>
              </w:rPr>
            </w:pPr>
            <w:r>
              <w:rPr>
                <w:rFonts w:cs="Times New Roman"/>
                <w:sz w:val="20"/>
                <w:szCs w:val="20"/>
              </w:rPr>
              <w:t xml:space="preserve">Masques </w:t>
            </w:r>
          </w:p>
          <w:p w14:paraId="43D7C074" w14:textId="51A7BBA9" w:rsidR="00C40C2D" w:rsidRPr="006861E6" w:rsidRDefault="00C40C2D" w:rsidP="00C40C2D">
            <w:pPr>
              <w:pStyle w:val="Default"/>
              <w:numPr>
                <w:ilvl w:val="0"/>
                <w:numId w:val="44"/>
              </w:numPr>
              <w:ind w:left="299" w:hanging="283"/>
              <w:rPr>
                <w:rFonts w:cs="Times New Roman"/>
                <w:sz w:val="20"/>
                <w:szCs w:val="20"/>
              </w:rPr>
            </w:pPr>
            <w:r>
              <w:rPr>
                <w:rFonts w:cs="Times New Roman"/>
                <w:sz w:val="20"/>
                <w:szCs w:val="20"/>
              </w:rPr>
              <w:t xml:space="preserve">Savons </w:t>
            </w:r>
          </w:p>
        </w:tc>
      </w:tr>
      <w:tr w:rsidR="00C40C2D" w14:paraId="4D1304C4" w14:textId="77777777" w:rsidTr="00976549">
        <w:tc>
          <w:tcPr>
            <w:tcW w:w="1980" w:type="dxa"/>
            <w:shd w:val="clear" w:color="auto" w:fill="DBE5F1" w:themeFill="accent1" w:themeFillTint="33"/>
            <w:vAlign w:val="center"/>
          </w:tcPr>
          <w:p w14:paraId="3FFE7361" w14:textId="77777777" w:rsidR="00C40C2D" w:rsidRDefault="00C40C2D" w:rsidP="00976549">
            <w:pPr>
              <w:jc w:val="center"/>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Mesures de nettoyage</w:t>
            </w:r>
          </w:p>
        </w:tc>
        <w:tc>
          <w:tcPr>
            <w:tcW w:w="7770" w:type="dxa"/>
          </w:tcPr>
          <w:p w14:paraId="1EAA42FD" w14:textId="03D2C70A" w:rsidR="00C40C2D" w:rsidRDefault="00C40C2D" w:rsidP="00C40C2D">
            <w:pPr>
              <w:pStyle w:val="Default"/>
              <w:numPr>
                <w:ilvl w:val="0"/>
                <w:numId w:val="44"/>
              </w:numPr>
              <w:ind w:left="299" w:hanging="283"/>
              <w:rPr>
                <w:rFonts w:cs="Times New Roman"/>
                <w:sz w:val="20"/>
                <w:szCs w:val="20"/>
              </w:rPr>
            </w:pPr>
            <w:r>
              <w:rPr>
                <w:rFonts w:cs="Times New Roman"/>
                <w:sz w:val="20"/>
                <w:szCs w:val="20"/>
              </w:rPr>
              <w:t>Nettoyage r</w:t>
            </w:r>
            <w:r>
              <w:rPr>
                <w:rFonts w:cs="Times New Roman" w:hint="eastAsia"/>
                <w:sz w:val="20"/>
                <w:szCs w:val="20"/>
              </w:rPr>
              <w:t>é</w:t>
            </w:r>
            <w:r>
              <w:rPr>
                <w:rFonts w:cs="Times New Roman"/>
                <w:sz w:val="20"/>
                <w:szCs w:val="20"/>
              </w:rPr>
              <w:t xml:space="preserve">gulier des locaux </w:t>
            </w:r>
          </w:p>
          <w:p w14:paraId="2142D525" w14:textId="6C0F367D" w:rsidR="00C40C2D" w:rsidRDefault="00C40C2D" w:rsidP="00C40C2D">
            <w:pPr>
              <w:pStyle w:val="Default"/>
              <w:numPr>
                <w:ilvl w:val="0"/>
                <w:numId w:val="44"/>
              </w:numPr>
              <w:ind w:left="299" w:hanging="283"/>
              <w:rPr>
                <w:rFonts w:cs="Times New Roman"/>
                <w:sz w:val="20"/>
                <w:szCs w:val="20"/>
              </w:rPr>
            </w:pPr>
            <w:r>
              <w:rPr>
                <w:rFonts w:cs="Times New Roman"/>
                <w:sz w:val="20"/>
                <w:szCs w:val="20"/>
              </w:rPr>
              <w:t>Nettoyage du mat</w:t>
            </w:r>
            <w:r>
              <w:rPr>
                <w:rFonts w:cs="Times New Roman" w:hint="eastAsia"/>
                <w:sz w:val="20"/>
                <w:szCs w:val="20"/>
              </w:rPr>
              <w:t>é</w:t>
            </w:r>
            <w:r>
              <w:rPr>
                <w:rFonts w:cs="Times New Roman"/>
                <w:sz w:val="20"/>
                <w:szCs w:val="20"/>
              </w:rPr>
              <w:t xml:space="preserve">riel individuel </w:t>
            </w:r>
          </w:p>
          <w:p w14:paraId="22F5E516" w14:textId="1A96ABA0" w:rsidR="00C40C2D" w:rsidRDefault="00C40C2D" w:rsidP="00C40C2D">
            <w:pPr>
              <w:pStyle w:val="Default"/>
              <w:numPr>
                <w:ilvl w:val="0"/>
                <w:numId w:val="44"/>
              </w:numPr>
              <w:ind w:left="299" w:hanging="283"/>
              <w:rPr>
                <w:rFonts w:cs="Times New Roman"/>
                <w:sz w:val="20"/>
                <w:szCs w:val="20"/>
              </w:rPr>
            </w:pPr>
            <w:r>
              <w:rPr>
                <w:rFonts w:cs="Times New Roman"/>
                <w:sz w:val="20"/>
                <w:szCs w:val="20"/>
              </w:rPr>
              <w:t>Nettoyage des mobiliers, mat</w:t>
            </w:r>
            <w:r>
              <w:rPr>
                <w:rFonts w:cs="Times New Roman" w:hint="eastAsia"/>
                <w:sz w:val="20"/>
                <w:szCs w:val="20"/>
              </w:rPr>
              <w:t>é</w:t>
            </w:r>
            <w:r>
              <w:rPr>
                <w:rFonts w:cs="Times New Roman"/>
                <w:sz w:val="20"/>
                <w:szCs w:val="20"/>
              </w:rPr>
              <w:t>riels utilis</w:t>
            </w:r>
            <w:r>
              <w:rPr>
                <w:rFonts w:cs="Times New Roman" w:hint="eastAsia"/>
                <w:sz w:val="20"/>
                <w:szCs w:val="20"/>
              </w:rPr>
              <w:t>é</w:t>
            </w:r>
            <w:r>
              <w:rPr>
                <w:rFonts w:cs="Times New Roman"/>
                <w:sz w:val="20"/>
                <w:szCs w:val="20"/>
              </w:rPr>
              <w:t>s et des surfaces fr</w:t>
            </w:r>
            <w:r>
              <w:rPr>
                <w:rFonts w:cs="Times New Roman" w:hint="eastAsia"/>
                <w:sz w:val="20"/>
                <w:szCs w:val="20"/>
              </w:rPr>
              <w:t>é</w:t>
            </w:r>
            <w:r>
              <w:rPr>
                <w:rFonts w:cs="Times New Roman"/>
                <w:sz w:val="20"/>
                <w:szCs w:val="20"/>
              </w:rPr>
              <w:t>quemment utilis</w:t>
            </w:r>
            <w:r>
              <w:rPr>
                <w:rFonts w:cs="Times New Roman" w:hint="eastAsia"/>
                <w:sz w:val="20"/>
                <w:szCs w:val="20"/>
              </w:rPr>
              <w:t>é</w:t>
            </w:r>
            <w:r>
              <w:rPr>
                <w:rFonts w:cs="Times New Roman"/>
                <w:sz w:val="20"/>
                <w:szCs w:val="20"/>
              </w:rPr>
              <w:t xml:space="preserve">s </w:t>
            </w:r>
          </w:p>
          <w:p w14:paraId="266D6045" w14:textId="1B9CD880" w:rsidR="00C40C2D" w:rsidRPr="00C40C2D" w:rsidRDefault="00C40C2D" w:rsidP="00C40C2D">
            <w:pPr>
              <w:pStyle w:val="Default"/>
              <w:numPr>
                <w:ilvl w:val="0"/>
                <w:numId w:val="44"/>
              </w:numPr>
              <w:ind w:left="299" w:hanging="283"/>
              <w:rPr>
                <w:rFonts w:cs="Times New Roman"/>
                <w:sz w:val="20"/>
                <w:szCs w:val="20"/>
              </w:rPr>
            </w:pPr>
            <w:r>
              <w:rPr>
                <w:rFonts w:cs="Times New Roman"/>
                <w:sz w:val="20"/>
                <w:szCs w:val="20"/>
              </w:rPr>
              <w:t>Entretien quotidien du linge (30</w:t>
            </w:r>
            <w:r w:rsidR="00161433">
              <w:rPr>
                <w:rFonts w:cs="Times New Roman"/>
                <w:sz w:val="20"/>
                <w:szCs w:val="20"/>
              </w:rPr>
              <w:t xml:space="preserve"> </w:t>
            </w:r>
            <w:r>
              <w:rPr>
                <w:rFonts w:cs="Times New Roman"/>
                <w:sz w:val="20"/>
                <w:szCs w:val="20"/>
              </w:rPr>
              <w:t xml:space="preserve">min, 60 degrés) </w:t>
            </w:r>
          </w:p>
        </w:tc>
      </w:tr>
    </w:tbl>
    <w:p w14:paraId="5708AA11" w14:textId="77777777" w:rsidR="00C40C2D" w:rsidRDefault="00C40C2D">
      <w:pPr>
        <w:rPr>
          <w:rFonts w:asciiTheme="minorHAnsi" w:eastAsia="Calibri" w:hAnsiTheme="minorHAnsi" w:cstheme="minorHAnsi"/>
          <w:bCs/>
          <w:sz w:val="24"/>
          <w:szCs w:val="24"/>
          <w:lang w:val="fr-FR"/>
        </w:rPr>
      </w:pPr>
    </w:p>
    <w:p w14:paraId="07C3F841" w14:textId="77777777" w:rsidR="005772CB" w:rsidRPr="001451E5" w:rsidRDefault="005772CB" w:rsidP="00161433">
      <w:pPr>
        <w:pStyle w:val="Paragraphedeliste"/>
        <w:numPr>
          <w:ilvl w:val="0"/>
          <w:numId w:val="23"/>
        </w:numPr>
        <w:ind w:left="567" w:hanging="283"/>
        <w:rPr>
          <w:rFonts w:asciiTheme="minorHAnsi" w:eastAsia="Calibri" w:hAnsiTheme="minorHAnsi" w:cstheme="minorHAnsi"/>
          <w:b/>
          <w:color w:val="4F81BD" w:themeColor="accent1"/>
          <w:sz w:val="24"/>
          <w:szCs w:val="24"/>
          <w:lang w:val="fr-FR"/>
        </w:rPr>
      </w:pPr>
      <w:r w:rsidRPr="001451E5">
        <w:rPr>
          <w:rFonts w:asciiTheme="minorHAnsi" w:eastAsia="Calibri" w:hAnsiTheme="minorHAnsi" w:cstheme="minorHAnsi"/>
          <w:b/>
          <w:color w:val="4F81BD" w:themeColor="accent1"/>
          <w:sz w:val="24"/>
          <w:szCs w:val="24"/>
          <w:lang w:val="fr-FR"/>
        </w:rPr>
        <w:t xml:space="preserve">Moyens de </w:t>
      </w:r>
      <w:r>
        <w:rPr>
          <w:rFonts w:asciiTheme="minorHAnsi" w:eastAsia="Calibri" w:hAnsiTheme="minorHAnsi" w:cstheme="minorHAnsi"/>
          <w:b/>
          <w:color w:val="4F81BD" w:themeColor="accent1"/>
          <w:sz w:val="24"/>
          <w:szCs w:val="24"/>
          <w:lang w:val="fr-FR"/>
        </w:rPr>
        <w:t>protection</w:t>
      </w:r>
      <w:r w:rsidRPr="001451E5">
        <w:rPr>
          <w:rFonts w:asciiTheme="minorHAnsi" w:eastAsia="Calibri" w:hAnsiTheme="minorHAnsi" w:cstheme="minorHAnsi"/>
          <w:b/>
          <w:color w:val="4F81BD" w:themeColor="accent1"/>
          <w:sz w:val="24"/>
          <w:szCs w:val="24"/>
          <w:lang w:val="fr-FR"/>
        </w:rPr>
        <w:t xml:space="preserve"> mis à disposition par la collectivité</w:t>
      </w:r>
    </w:p>
    <w:p w14:paraId="041792E9" w14:textId="77777777" w:rsidR="005772CB" w:rsidRPr="001451E5" w:rsidRDefault="005772CB" w:rsidP="005772CB">
      <w:pPr>
        <w:rPr>
          <w:rFonts w:asciiTheme="minorHAnsi" w:hAnsiTheme="minorHAnsi" w:cstheme="minorHAnsi"/>
          <w:sz w:val="14"/>
          <w:szCs w:val="22"/>
          <w:lang w:val="fr-FR"/>
        </w:rPr>
      </w:pPr>
    </w:p>
    <w:tbl>
      <w:tblPr>
        <w:tblStyle w:val="Grilledutableau"/>
        <w:tblW w:w="0" w:type="auto"/>
        <w:tblLook w:val="04A0" w:firstRow="1" w:lastRow="0" w:firstColumn="1" w:lastColumn="0" w:noHBand="0" w:noVBand="1"/>
      </w:tblPr>
      <w:tblGrid>
        <w:gridCol w:w="2437"/>
        <w:gridCol w:w="2437"/>
        <w:gridCol w:w="2438"/>
        <w:gridCol w:w="2438"/>
      </w:tblGrid>
      <w:tr w:rsidR="005772CB" w14:paraId="00C9000C" w14:textId="77777777" w:rsidTr="008E329C">
        <w:tc>
          <w:tcPr>
            <w:tcW w:w="2437" w:type="dxa"/>
            <w:shd w:val="clear" w:color="auto" w:fill="D9D9D9" w:themeFill="background1" w:themeFillShade="D9"/>
            <w:vAlign w:val="center"/>
          </w:tcPr>
          <w:p w14:paraId="176B9817" w14:textId="18216F2A" w:rsidR="005772CB" w:rsidRPr="001451E5" w:rsidRDefault="005772CB" w:rsidP="008E329C">
            <w:pPr>
              <w:jc w:val="center"/>
              <w:rPr>
                <w:rFonts w:asciiTheme="minorHAnsi" w:hAnsiTheme="minorHAnsi" w:cstheme="minorHAnsi"/>
                <w:b/>
                <w:sz w:val="22"/>
                <w:szCs w:val="22"/>
                <w:lang w:val="fr-FR"/>
              </w:rPr>
            </w:pPr>
            <w:r>
              <w:rPr>
                <w:rFonts w:asciiTheme="minorHAnsi" w:hAnsiTheme="minorHAnsi" w:cstheme="minorHAnsi"/>
                <w:b/>
                <w:sz w:val="22"/>
                <w:szCs w:val="22"/>
                <w:lang w:val="fr-FR"/>
              </w:rPr>
              <w:t>Type de protection</w:t>
            </w:r>
          </w:p>
        </w:tc>
        <w:tc>
          <w:tcPr>
            <w:tcW w:w="2437" w:type="dxa"/>
            <w:shd w:val="clear" w:color="auto" w:fill="D9D9D9" w:themeFill="background1" w:themeFillShade="D9"/>
            <w:vAlign w:val="center"/>
          </w:tcPr>
          <w:p w14:paraId="15B65A9D" w14:textId="2DBF2FB0" w:rsidR="005772CB" w:rsidRPr="001451E5" w:rsidRDefault="005772CB" w:rsidP="008E329C">
            <w:pPr>
              <w:jc w:val="center"/>
              <w:rPr>
                <w:rFonts w:asciiTheme="minorHAnsi" w:hAnsiTheme="minorHAnsi" w:cstheme="minorHAnsi"/>
                <w:b/>
                <w:sz w:val="22"/>
                <w:szCs w:val="22"/>
                <w:lang w:val="fr-FR"/>
              </w:rPr>
            </w:pPr>
            <w:r w:rsidRPr="001451E5">
              <w:rPr>
                <w:rFonts w:asciiTheme="minorHAnsi" w:hAnsiTheme="minorHAnsi" w:cstheme="minorHAnsi"/>
                <w:b/>
                <w:sz w:val="22"/>
                <w:szCs w:val="22"/>
                <w:lang w:val="fr-FR"/>
              </w:rPr>
              <w:t>Quantité</w:t>
            </w:r>
            <w:r w:rsidR="008E329C">
              <w:rPr>
                <w:rFonts w:asciiTheme="minorHAnsi" w:hAnsiTheme="minorHAnsi" w:cstheme="minorHAnsi"/>
                <w:b/>
                <w:sz w:val="22"/>
                <w:szCs w:val="22"/>
                <w:lang w:val="fr-FR"/>
              </w:rPr>
              <w:br/>
            </w:r>
            <w:r w:rsidRPr="008E329C">
              <w:rPr>
                <w:rFonts w:asciiTheme="minorHAnsi" w:hAnsiTheme="minorHAnsi" w:cstheme="minorHAnsi"/>
                <w:b/>
                <w:sz w:val="18"/>
                <w:szCs w:val="22"/>
                <w:lang w:val="fr-FR"/>
              </w:rPr>
              <w:t>Durée</w:t>
            </w:r>
            <w:r w:rsidR="008E329C" w:rsidRPr="008E329C">
              <w:rPr>
                <w:rFonts w:asciiTheme="minorHAnsi" w:hAnsiTheme="minorHAnsi" w:cstheme="minorHAnsi"/>
                <w:b/>
                <w:sz w:val="18"/>
                <w:szCs w:val="22"/>
                <w:lang w:val="fr-FR"/>
              </w:rPr>
              <w:t xml:space="preserve"> prévisible</w:t>
            </w:r>
          </w:p>
        </w:tc>
        <w:tc>
          <w:tcPr>
            <w:tcW w:w="2438" w:type="dxa"/>
            <w:shd w:val="clear" w:color="auto" w:fill="D9D9D9" w:themeFill="background1" w:themeFillShade="D9"/>
            <w:vAlign w:val="center"/>
          </w:tcPr>
          <w:p w14:paraId="0FBEEB9D" w14:textId="77777777" w:rsidR="005772CB" w:rsidRPr="001451E5" w:rsidRDefault="005772CB" w:rsidP="008E329C">
            <w:pPr>
              <w:jc w:val="center"/>
              <w:rPr>
                <w:rFonts w:asciiTheme="minorHAnsi" w:hAnsiTheme="minorHAnsi" w:cstheme="minorHAnsi"/>
                <w:b/>
                <w:sz w:val="22"/>
                <w:szCs w:val="22"/>
                <w:lang w:val="fr-FR"/>
              </w:rPr>
            </w:pPr>
            <w:r>
              <w:rPr>
                <w:rFonts w:asciiTheme="minorHAnsi" w:hAnsiTheme="minorHAnsi" w:cstheme="minorHAnsi"/>
                <w:b/>
                <w:sz w:val="22"/>
                <w:szCs w:val="22"/>
                <w:lang w:val="fr-FR"/>
              </w:rPr>
              <w:t>Missions rattachées</w:t>
            </w:r>
          </w:p>
        </w:tc>
        <w:tc>
          <w:tcPr>
            <w:tcW w:w="2438" w:type="dxa"/>
            <w:shd w:val="clear" w:color="auto" w:fill="D9D9D9" w:themeFill="background1" w:themeFillShade="D9"/>
            <w:vAlign w:val="center"/>
          </w:tcPr>
          <w:p w14:paraId="2A61B0D1" w14:textId="1EDA8163" w:rsidR="005772CB" w:rsidRPr="001451E5" w:rsidRDefault="00A34D20" w:rsidP="008E329C">
            <w:pPr>
              <w:jc w:val="center"/>
              <w:rPr>
                <w:rFonts w:asciiTheme="minorHAnsi" w:hAnsiTheme="minorHAnsi" w:cstheme="minorHAnsi"/>
                <w:b/>
                <w:sz w:val="22"/>
                <w:szCs w:val="22"/>
                <w:lang w:val="fr-FR"/>
              </w:rPr>
            </w:pPr>
            <w:r>
              <w:rPr>
                <w:rFonts w:asciiTheme="minorHAnsi" w:hAnsiTheme="minorHAnsi" w:cstheme="minorHAnsi"/>
                <w:b/>
                <w:sz w:val="22"/>
                <w:szCs w:val="22"/>
                <w:lang w:val="fr-FR"/>
              </w:rPr>
              <w:t>Modalités</w:t>
            </w:r>
            <w:r w:rsidR="005772CB">
              <w:rPr>
                <w:rFonts w:asciiTheme="minorHAnsi" w:hAnsiTheme="minorHAnsi" w:cstheme="minorHAnsi"/>
                <w:b/>
                <w:sz w:val="22"/>
                <w:szCs w:val="22"/>
                <w:lang w:val="fr-FR"/>
              </w:rPr>
              <w:t xml:space="preserve"> d</w:t>
            </w:r>
            <w:r w:rsidR="00FA49AD">
              <w:rPr>
                <w:rFonts w:asciiTheme="minorHAnsi" w:hAnsiTheme="minorHAnsi" w:cstheme="minorHAnsi"/>
                <w:b/>
                <w:sz w:val="22"/>
                <w:szCs w:val="22"/>
                <w:lang w:val="fr-FR"/>
              </w:rPr>
              <w:t>e distribution</w:t>
            </w:r>
          </w:p>
        </w:tc>
      </w:tr>
      <w:tr w:rsidR="005772CB" w14:paraId="2F6F2F59" w14:textId="77777777" w:rsidTr="00D40737">
        <w:tc>
          <w:tcPr>
            <w:tcW w:w="2437" w:type="dxa"/>
          </w:tcPr>
          <w:p w14:paraId="3A136FBA" w14:textId="77777777" w:rsidR="005772CB" w:rsidRPr="00F42D0C" w:rsidRDefault="005772CB" w:rsidP="00D40737">
            <w:pPr>
              <w:rPr>
                <w:rFonts w:asciiTheme="minorHAnsi" w:hAnsiTheme="minorHAnsi" w:cstheme="minorHAnsi"/>
                <w:sz w:val="22"/>
                <w:szCs w:val="22"/>
                <w:lang w:val="fr-FR"/>
              </w:rPr>
            </w:pPr>
            <w:r w:rsidRPr="00F42D0C">
              <w:rPr>
                <w:rFonts w:asciiTheme="minorHAnsi" w:hAnsiTheme="minorHAnsi" w:cstheme="minorHAnsi"/>
                <w:sz w:val="22"/>
                <w:szCs w:val="22"/>
                <w:lang w:val="fr-FR"/>
              </w:rPr>
              <w:t>Masques</w:t>
            </w:r>
          </w:p>
        </w:tc>
        <w:tc>
          <w:tcPr>
            <w:tcW w:w="2437" w:type="dxa"/>
          </w:tcPr>
          <w:p w14:paraId="16B20239" w14:textId="77777777" w:rsidR="005772CB" w:rsidRPr="00F42D0C" w:rsidRDefault="005772CB" w:rsidP="00D40737">
            <w:pPr>
              <w:rPr>
                <w:rFonts w:asciiTheme="minorHAnsi" w:hAnsiTheme="minorHAnsi" w:cstheme="minorHAnsi"/>
                <w:sz w:val="22"/>
                <w:szCs w:val="22"/>
                <w:lang w:val="fr-FR"/>
              </w:rPr>
            </w:pPr>
          </w:p>
        </w:tc>
        <w:tc>
          <w:tcPr>
            <w:tcW w:w="2438" w:type="dxa"/>
          </w:tcPr>
          <w:p w14:paraId="460C06DE" w14:textId="77777777" w:rsidR="005772CB" w:rsidRPr="00F42D0C" w:rsidRDefault="005772CB" w:rsidP="00D40737">
            <w:pPr>
              <w:rPr>
                <w:rFonts w:asciiTheme="minorHAnsi" w:hAnsiTheme="minorHAnsi" w:cstheme="minorHAnsi"/>
                <w:sz w:val="22"/>
                <w:szCs w:val="22"/>
                <w:lang w:val="fr-FR"/>
              </w:rPr>
            </w:pPr>
          </w:p>
        </w:tc>
        <w:tc>
          <w:tcPr>
            <w:tcW w:w="2438" w:type="dxa"/>
          </w:tcPr>
          <w:p w14:paraId="56705B66" w14:textId="77777777" w:rsidR="005772CB" w:rsidRPr="00F42D0C" w:rsidRDefault="005772CB" w:rsidP="00D40737">
            <w:pPr>
              <w:rPr>
                <w:rFonts w:asciiTheme="minorHAnsi" w:hAnsiTheme="minorHAnsi" w:cstheme="minorHAnsi"/>
                <w:sz w:val="22"/>
                <w:szCs w:val="22"/>
                <w:lang w:val="fr-FR"/>
              </w:rPr>
            </w:pPr>
          </w:p>
        </w:tc>
      </w:tr>
      <w:tr w:rsidR="005772CB" w14:paraId="61026F30" w14:textId="77777777" w:rsidTr="00D40737">
        <w:tc>
          <w:tcPr>
            <w:tcW w:w="2437" w:type="dxa"/>
          </w:tcPr>
          <w:p w14:paraId="57783442" w14:textId="77777777" w:rsidR="005772CB" w:rsidRPr="00F42D0C" w:rsidRDefault="005772CB" w:rsidP="00D40737">
            <w:pPr>
              <w:rPr>
                <w:rFonts w:asciiTheme="minorHAnsi" w:hAnsiTheme="minorHAnsi" w:cstheme="minorHAnsi"/>
                <w:sz w:val="22"/>
                <w:szCs w:val="22"/>
                <w:lang w:val="fr-FR"/>
              </w:rPr>
            </w:pPr>
            <w:r>
              <w:rPr>
                <w:rFonts w:asciiTheme="minorHAnsi" w:hAnsiTheme="minorHAnsi" w:cstheme="minorHAnsi"/>
                <w:sz w:val="22"/>
                <w:szCs w:val="22"/>
                <w:lang w:val="fr-FR"/>
              </w:rPr>
              <w:t>Gants</w:t>
            </w:r>
          </w:p>
        </w:tc>
        <w:tc>
          <w:tcPr>
            <w:tcW w:w="2437" w:type="dxa"/>
          </w:tcPr>
          <w:p w14:paraId="3979BA65" w14:textId="77777777" w:rsidR="005772CB" w:rsidRPr="00F42D0C" w:rsidRDefault="005772CB" w:rsidP="00D40737">
            <w:pPr>
              <w:rPr>
                <w:rFonts w:asciiTheme="minorHAnsi" w:hAnsiTheme="minorHAnsi" w:cstheme="minorHAnsi"/>
                <w:sz w:val="22"/>
                <w:szCs w:val="22"/>
                <w:lang w:val="fr-FR"/>
              </w:rPr>
            </w:pPr>
          </w:p>
        </w:tc>
        <w:tc>
          <w:tcPr>
            <w:tcW w:w="2438" w:type="dxa"/>
          </w:tcPr>
          <w:p w14:paraId="0DF0762F" w14:textId="77777777" w:rsidR="005772CB" w:rsidRPr="00F42D0C" w:rsidRDefault="005772CB" w:rsidP="00D40737">
            <w:pPr>
              <w:rPr>
                <w:rFonts w:asciiTheme="minorHAnsi" w:hAnsiTheme="minorHAnsi" w:cstheme="minorHAnsi"/>
                <w:sz w:val="22"/>
                <w:szCs w:val="22"/>
                <w:lang w:val="fr-FR"/>
              </w:rPr>
            </w:pPr>
          </w:p>
        </w:tc>
        <w:tc>
          <w:tcPr>
            <w:tcW w:w="2438" w:type="dxa"/>
          </w:tcPr>
          <w:p w14:paraId="5CF2931C" w14:textId="77777777" w:rsidR="005772CB" w:rsidRPr="00F42D0C" w:rsidRDefault="005772CB" w:rsidP="00D40737">
            <w:pPr>
              <w:rPr>
                <w:rFonts w:asciiTheme="minorHAnsi" w:hAnsiTheme="minorHAnsi" w:cstheme="minorHAnsi"/>
                <w:sz w:val="22"/>
                <w:szCs w:val="22"/>
                <w:lang w:val="fr-FR"/>
              </w:rPr>
            </w:pPr>
          </w:p>
        </w:tc>
      </w:tr>
      <w:tr w:rsidR="005772CB" w14:paraId="7BC14E8D" w14:textId="77777777" w:rsidTr="00D40737">
        <w:tc>
          <w:tcPr>
            <w:tcW w:w="2437" w:type="dxa"/>
          </w:tcPr>
          <w:p w14:paraId="3570725C" w14:textId="77777777" w:rsidR="005772CB" w:rsidRPr="00F42D0C" w:rsidRDefault="005772CB" w:rsidP="00D40737">
            <w:pPr>
              <w:rPr>
                <w:rFonts w:asciiTheme="minorHAnsi" w:hAnsiTheme="minorHAnsi" w:cstheme="minorHAnsi"/>
                <w:sz w:val="22"/>
                <w:szCs w:val="22"/>
                <w:lang w:val="fr-FR"/>
              </w:rPr>
            </w:pPr>
            <w:r>
              <w:rPr>
                <w:rFonts w:asciiTheme="minorHAnsi" w:hAnsiTheme="minorHAnsi" w:cstheme="minorHAnsi"/>
                <w:sz w:val="22"/>
                <w:szCs w:val="22"/>
                <w:lang w:val="fr-FR"/>
              </w:rPr>
              <w:t>Blouses</w:t>
            </w:r>
          </w:p>
        </w:tc>
        <w:tc>
          <w:tcPr>
            <w:tcW w:w="2437" w:type="dxa"/>
          </w:tcPr>
          <w:p w14:paraId="35DFF8CE" w14:textId="77777777" w:rsidR="005772CB" w:rsidRPr="00F42D0C" w:rsidRDefault="005772CB" w:rsidP="00D40737">
            <w:pPr>
              <w:rPr>
                <w:rFonts w:asciiTheme="minorHAnsi" w:hAnsiTheme="minorHAnsi" w:cstheme="minorHAnsi"/>
                <w:sz w:val="22"/>
                <w:szCs w:val="22"/>
                <w:lang w:val="fr-FR"/>
              </w:rPr>
            </w:pPr>
          </w:p>
        </w:tc>
        <w:tc>
          <w:tcPr>
            <w:tcW w:w="2438" w:type="dxa"/>
          </w:tcPr>
          <w:p w14:paraId="6C58D851" w14:textId="77777777" w:rsidR="005772CB" w:rsidRPr="00F42D0C" w:rsidRDefault="005772CB" w:rsidP="00D40737">
            <w:pPr>
              <w:rPr>
                <w:rFonts w:asciiTheme="minorHAnsi" w:hAnsiTheme="minorHAnsi" w:cstheme="minorHAnsi"/>
                <w:sz w:val="22"/>
                <w:szCs w:val="22"/>
                <w:lang w:val="fr-FR"/>
              </w:rPr>
            </w:pPr>
          </w:p>
        </w:tc>
        <w:tc>
          <w:tcPr>
            <w:tcW w:w="2438" w:type="dxa"/>
          </w:tcPr>
          <w:p w14:paraId="276F8155" w14:textId="77777777" w:rsidR="005772CB" w:rsidRPr="00F42D0C" w:rsidRDefault="005772CB" w:rsidP="00D40737">
            <w:pPr>
              <w:rPr>
                <w:rFonts w:asciiTheme="minorHAnsi" w:hAnsiTheme="minorHAnsi" w:cstheme="minorHAnsi"/>
                <w:sz w:val="22"/>
                <w:szCs w:val="22"/>
                <w:lang w:val="fr-FR"/>
              </w:rPr>
            </w:pPr>
          </w:p>
        </w:tc>
      </w:tr>
      <w:tr w:rsidR="005772CB" w14:paraId="1FF6352A" w14:textId="77777777" w:rsidTr="00D40737">
        <w:tc>
          <w:tcPr>
            <w:tcW w:w="2437" w:type="dxa"/>
          </w:tcPr>
          <w:p w14:paraId="41EF6BA9" w14:textId="6B396757" w:rsidR="005772CB" w:rsidRPr="00F42D0C" w:rsidRDefault="008E329C" w:rsidP="00D40737">
            <w:pPr>
              <w:rPr>
                <w:rFonts w:asciiTheme="minorHAnsi" w:hAnsiTheme="minorHAnsi" w:cstheme="minorHAnsi"/>
                <w:sz w:val="22"/>
                <w:szCs w:val="22"/>
                <w:lang w:val="fr-FR"/>
              </w:rPr>
            </w:pPr>
            <w:r>
              <w:rPr>
                <w:rFonts w:asciiTheme="minorHAnsi" w:hAnsiTheme="minorHAnsi" w:cstheme="minorHAnsi"/>
                <w:sz w:val="22"/>
                <w:szCs w:val="22"/>
                <w:lang w:val="fr-FR"/>
              </w:rPr>
              <w:t>Gel hydroalcoolique</w:t>
            </w:r>
          </w:p>
        </w:tc>
        <w:tc>
          <w:tcPr>
            <w:tcW w:w="2437" w:type="dxa"/>
          </w:tcPr>
          <w:p w14:paraId="190216BA" w14:textId="77777777" w:rsidR="005772CB" w:rsidRPr="00F42D0C" w:rsidRDefault="005772CB" w:rsidP="00D40737">
            <w:pPr>
              <w:rPr>
                <w:rFonts w:asciiTheme="minorHAnsi" w:hAnsiTheme="minorHAnsi" w:cstheme="minorHAnsi"/>
                <w:sz w:val="22"/>
                <w:szCs w:val="22"/>
                <w:lang w:val="fr-FR"/>
              </w:rPr>
            </w:pPr>
          </w:p>
        </w:tc>
        <w:tc>
          <w:tcPr>
            <w:tcW w:w="2438" w:type="dxa"/>
          </w:tcPr>
          <w:p w14:paraId="002E995E" w14:textId="77777777" w:rsidR="005772CB" w:rsidRPr="00F42D0C" w:rsidRDefault="005772CB" w:rsidP="00D40737">
            <w:pPr>
              <w:rPr>
                <w:rFonts w:asciiTheme="minorHAnsi" w:hAnsiTheme="minorHAnsi" w:cstheme="minorHAnsi"/>
                <w:sz w:val="22"/>
                <w:szCs w:val="22"/>
                <w:lang w:val="fr-FR"/>
              </w:rPr>
            </w:pPr>
          </w:p>
        </w:tc>
        <w:tc>
          <w:tcPr>
            <w:tcW w:w="2438" w:type="dxa"/>
          </w:tcPr>
          <w:p w14:paraId="16BE5CAE" w14:textId="77777777" w:rsidR="005772CB" w:rsidRPr="00F42D0C" w:rsidRDefault="005772CB" w:rsidP="00D40737">
            <w:pPr>
              <w:rPr>
                <w:rFonts w:asciiTheme="minorHAnsi" w:hAnsiTheme="minorHAnsi" w:cstheme="minorHAnsi"/>
                <w:sz w:val="22"/>
                <w:szCs w:val="22"/>
                <w:lang w:val="fr-FR"/>
              </w:rPr>
            </w:pPr>
          </w:p>
        </w:tc>
      </w:tr>
      <w:tr w:rsidR="005772CB" w14:paraId="121D26EA" w14:textId="77777777" w:rsidTr="00D40737">
        <w:tc>
          <w:tcPr>
            <w:tcW w:w="2437" w:type="dxa"/>
          </w:tcPr>
          <w:p w14:paraId="436245B6" w14:textId="43496BCD" w:rsidR="005772CB" w:rsidRDefault="008E329C" w:rsidP="00D40737">
            <w:pPr>
              <w:rPr>
                <w:rFonts w:asciiTheme="minorHAnsi" w:hAnsiTheme="minorHAnsi" w:cstheme="minorHAnsi"/>
                <w:sz w:val="22"/>
                <w:szCs w:val="22"/>
                <w:lang w:val="fr-FR"/>
              </w:rPr>
            </w:pPr>
            <w:r>
              <w:rPr>
                <w:rFonts w:asciiTheme="minorHAnsi" w:hAnsiTheme="minorHAnsi" w:cstheme="minorHAnsi"/>
                <w:sz w:val="22"/>
                <w:szCs w:val="22"/>
                <w:lang w:val="fr-FR"/>
              </w:rPr>
              <w:t>…</w:t>
            </w:r>
          </w:p>
        </w:tc>
        <w:tc>
          <w:tcPr>
            <w:tcW w:w="2437" w:type="dxa"/>
          </w:tcPr>
          <w:p w14:paraId="2C191EAD" w14:textId="77777777" w:rsidR="005772CB" w:rsidRPr="00F42D0C" w:rsidRDefault="005772CB" w:rsidP="00D40737">
            <w:pPr>
              <w:rPr>
                <w:rFonts w:asciiTheme="minorHAnsi" w:hAnsiTheme="minorHAnsi" w:cstheme="minorHAnsi"/>
                <w:sz w:val="22"/>
                <w:szCs w:val="22"/>
                <w:lang w:val="fr-FR"/>
              </w:rPr>
            </w:pPr>
          </w:p>
        </w:tc>
        <w:tc>
          <w:tcPr>
            <w:tcW w:w="2438" w:type="dxa"/>
          </w:tcPr>
          <w:p w14:paraId="5ABA983B" w14:textId="77777777" w:rsidR="005772CB" w:rsidRPr="00F42D0C" w:rsidRDefault="005772CB" w:rsidP="00D40737">
            <w:pPr>
              <w:rPr>
                <w:rFonts w:asciiTheme="minorHAnsi" w:hAnsiTheme="minorHAnsi" w:cstheme="minorHAnsi"/>
                <w:sz w:val="22"/>
                <w:szCs w:val="22"/>
                <w:lang w:val="fr-FR"/>
              </w:rPr>
            </w:pPr>
          </w:p>
        </w:tc>
        <w:tc>
          <w:tcPr>
            <w:tcW w:w="2438" w:type="dxa"/>
          </w:tcPr>
          <w:p w14:paraId="436EF0EA" w14:textId="77777777" w:rsidR="005772CB" w:rsidRPr="00F42D0C" w:rsidRDefault="005772CB" w:rsidP="00D40737">
            <w:pPr>
              <w:rPr>
                <w:rFonts w:asciiTheme="minorHAnsi" w:hAnsiTheme="minorHAnsi" w:cstheme="minorHAnsi"/>
                <w:sz w:val="22"/>
                <w:szCs w:val="22"/>
                <w:lang w:val="fr-FR"/>
              </w:rPr>
            </w:pPr>
          </w:p>
        </w:tc>
      </w:tr>
    </w:tbl>
    <w:p w14:paraId="036A93B0" w14:textId="72E6B960" w:rsidR="005772CB" w:rsidRPr="005772CB" w:rsidRDefault="005772CB" w:rsidP="005772CB">
      <w:pPr>
        <w:ind w:right="539"/>
        <w:jc w:val="both"/>
        <w:rPr>
          <w:rFonts w:asciiTheme="minorHAnsi" w:eastAsia="Calibri" w:hAnsiTheme="minorHAnsi" w:cstheme="minorHAnsi"/>
          <w:bCs/>
          <w:i/>
          <w:sz w:val="24"/>
          <w:szCs w:val="24"/>
          <w:highlight w:val="yellow"/>
          <w:lang w:val="fr-FR"/>
        </w:rPr>
      </w:pPr>
      <w:r>
        <w:rPr>
          <w:rFonts w:asciiTheme="minorHAnsi" w:eastAsia="Calibri" w:hAnsiTheme="minorHAnsi" w:cstheme="minorHAnsi"/>
          <w:bCs/>
          <w:i/>
          <w:sz w:val="24"/>
          <w:szCs w:val="24"/>
          <w:highlight w:val="yellow"/>
          <w:lang w:val="fr-FR"/>
        </w:rPr>
        <w:t>Liste</w:t>
      </w:r>
      <w:r w:rsidR="00B8463C">
        <w:rPr>
          <w:rFonts w:asciiTheme="minorHAnsi" w:eastAsia="Calibri" w:hAnsiTheme="minorHAnsi" w:cstheme="minorHAnsi"/>
          <w:bCs/>
          <w:i/>
          <w:sz w:val="24"/>
          <w:szCs w:val="24"/>
          <w:highlight w:val="yellow"/>
          <w:lang w:val="fr-FR"/>
        </w:rPr>
        <w:t>z</w:t>
      </w:r>
      <w:r>
        <w:rPr>
          <w:rFonts w:asciiTheme="minorHAnsi" w:eastAsia="Calibri" w:hAnsiTheme="minorHAnsi" w:cstheme="minorHAnsi"/>
          <w:bCs/>
          <w:i/>
          <w:sz w:val="24"/>
          <w:szCs w:val="24"/>
          <w:highlight w:val="yellow"/>
          <w:lang w:val="fr-FR"/>
        </w:rPr>
        <w:t xml:space="preserve"> </w:t>
      </w:r>
      <w:r w:rsidRPr="005772CB">
        <w:rPr>
          <w:rFonts w:asciiTheme="minorHAnsi" w:eastAsia="Calibri" w:hAnsiTheme="minorHAnsi" w:cstheme="minorHAnsi"/>
          <w:bCs/>
          <w:i/>
          <w:sz w:val="24"/>
          <w:szCs w:val="24"/>
          <w:highlight w:val="yellow"/>
          <w:lang w:val="fr-FR"/>
        </w:rPr>
        <w:t xml:space="preserve">les moyens de protection mis à disposition en précisant les quantités disponibles </w:t>
      </w:r>
      <w:r w:rsidR="008E329C">
        <w:rPr>
          <w:rFonts w:asciiTheme="minorHAnsi" w:eastAsia="Calibri" w:hAnsiTheme="minorHAnsi" w:cstheme="minorHAnsi"/>
          <w:bCs/>
          <w:i/>
          <w:sz w:val="24"/>
          <w:szCs w:val="24"/>
          <w:highlight w:val="yellow"/>
          <w:lang w:val="fr-FR"/>
        </w:rPr>
        <w:t>(estimez</w:t>
      </w:r>
      <w:r w:rsidR="00FA49AD">
        <w:rPr>
          <w:rFonts w:asciiTheme="minorHAnsi" w:eastAsia="Calibri" w:hAnsiTheme="minorHAnsi" w:cstheme="minorHAnsi"/>
          <w:bCs/>
          <w:i/>
          <w:sz w:val="24"/>
          <w:szCs w:val="24"/>
          <w:highlight w:val="yellow"/>
          <w:lang w:val="fr-FR"/>
        </w:rPr>
        <w:t xml:space="preserve"> la durée des stocks si non renouvelés) </w:t>
      </w:r>
      <w:r w:rsidRPr="005772CB">
        <w:rPr>
          <w:rFonts w:asciiTheme="minorHAnsi" w:eastAsia="Calibri" w:hAnsiTheme="minorHAnsi" w:cstheme="minorHAnsi"/>
          <w:bCs/>
          <w:i/>
          <w:sz w:val="24"/>
          <w:szCs w:val="24"/>
          <w:highlight w:val="yellow"/>
          <w:lang w:val="fr-FR"/>
        </w:rPr>
        <w:t xml:space="preserve">les missions rattachées et les </w:t>
      </w:r>
      <w:r w:rsidR="00A34D20">
        <w:rPr>
          <w:rFonts w:asciiTheme="minorHAnsi" w:eastAsia="Calibri" w:hAnsiTheme="minorHAnsi" w:cstheme="minorHAnsi"/>
          <w:bCs/>
          <w:i/>
          <w:sz w:val="24"/>
          <w:szCs w:val="24"/>
          <w:highlight w:val="yellow"/>
          <w:lang w:val="fr-FR"/>
        </w:rPr>
        <w:t>modalités de distribution.</w:t>
      </w:r>
    </w:p>
    <w:p w14:paraId="67E4C800" w14:textId="3076F80E" w:rsidR="00250272" w:rsidRDefault="00250272" w:rsidP="00771963">
      <w:pPr>
        <w:spacing w:line="276" w:lineRule="auto"/>
        <w:ind w:right="537"/>
        <w:rPr>
          <w:rFonts w:asciiTheme="minorHAnsi" w:eastAsia="Calibri" w:hAnsiTheme="minorHAnsi" w:cstheme="minorHAnsi"/>
          <w:bCs/>
          <w:sz w:val="24"/>
          <w:szCs w:val="24"/>
          <w:lang w:val="fr-FR"/>
        </w:rPr>
      </w:pPr>
    </w:p>
    <w:p w14:paraId="5F170E98" w14:textId="2556F635" w:rsidR="009331DD" w:rsidRPr="008246DD" w:rsidRDefault="008246DD" w:rsidP="00161433">
      <w:pPr>
        <w:pStyle w:val="Paragraphedeliste"/>
        <w:numPr>
          <w:ilvl w:val="0"/>
          <w:numId w:val="23"/>
        </w:numPr>
        <w:ind w:left="567" w:hanging="284"/>
        <w:rPr>
          <w:rFonts w:asciiTheme="minorHAnsi" w:eastAsia="Calibri" w:hAnsiTheme="minorHAnsi" w:cstheme="minorHAnsi"/>
          <w:bCs/>
          <w:sz w:val="24"/>
          <w:szCs w:val="24"/>
          <w:lang w:val="fr-FR"/>
        </w:rPr>
      </w:pPr>
      <w:r>
        <w:rPr>
          <w:rFonts w:asciiTheme="minorHAnsi" w:eastAsia="Calibri" w:hAnsiTheme="minorHAnsi" w:cstheme="minorHAnsi"/>
          <w:b/>
          <w:color w:val="4F81BD" w:themeColor="accent1"/>
          <w:sz w:val="24"/>
          <w:szCs w:val="24"/>
          <w:lang w:val="fr-FR"/>
        </w:rPr>
        <w:t>Restauration</w:t>
      </w:r>
    </w:p>
    <w:p w14:paraId="10BDC90B" w14:textId="77777777" w:rsidR="008246DD" w:rsidRPr="00161433" w:rsidRDefault="008246DD" w:rsidP="008246DD">
      <w:pPr>
        <w:jc w:val="both"/>
        <w:rPr>
          <w:sz w:val="10"/>
        </w:rPr>
      </w:pPr>
    </w:p>
    <w:p w14:paraId="4C1DE0AB" w14:textId="553068BC" w:rsidR="008246DD" w:rsidRDefault="008246DD" w:rsidP="00935B60">
      <w:pPr>
        <w:spacing w:after="120" w:line="264" w:lineRule="auto"/>
        <w:ind w:right="539"/>
        <w:jc w:val="both"/>
        <w:rPr>
          <w:rFonts w:asciiTheme="minorHAnsi" w:eastAsia="Calibri" w:hAnsiTheme="minorHAnsi" w:cstheme="minorHAnsi"/>
          <w:bCs/>
          <w:sz w:val="24"/>
          <w:szCs w:val="24"/>
          <w:lang w:val="fr-FR"/>
        </w:rPr>
      </w:pPr>
      <w:r w:rsidRPr="008246DD">
        <w:rPr>
          <w:rFonts w:asciiTheme="minorHAnsi" w:eastAsia="Calibri" w:hAnsiTheme="minorHAnsi" w:cstheme="minorHAnsi"/>
          <w:bCs/>
          <w:sz w:val="24"/>
          <w:szCs w:val="24"/>
          <w:lang w:val="fr-FR"/>
        </w:rPr>
        <w:t>Un roulement sera mis en place, sur le temps méridien, afin que les agents dont la présence est requise au sein des services, puissent déjeuner en nombre très restreint. Ce nombre sera déterminé selon la superficie des salles de restauration/pause et du nombre d’agent se restaurant sur place.</w:t>
      </w:r>
      <w:r w:rsidR="00935B60">
        <w:rPr>
          <w:rFonts w:asciiTheme="minorHAnsi" w:eastAsia="Calibri" w:hAnsiTheme="minorHAnsi" w:cstheme="minorHAnsi"/>
          <w:bCs/>
          <w:sz w:val="24"/>
          <w:szCs w:val="24"/>
          <w:lang w:val="fr-FR"/>
        </w:rPr>
        <w:t xml:space="preserve"> Les agents s’installeront en quinconce à une distance minimale de 1,5m.</w:t>
      </w:r>
    </w:p>
    <w:p w14:paraId="3D2EEA4F" w14:textId="77777777" w:rsidR="002A5590" w:rsidRPr="00935B60" w:rsidRDefault="002A5590" w:rsidP="00935B60">
      <w:pPr>
        <w:spacing w:after="120" w:line="264" w:lineRule="auto"/>
        <w:ind w:right="539"/>
        <w:jc w:val="both"/>
        <w:rPr>
          <w:rFonts w:asciiTheme="minorHAnsi" w:eastAsia="Calibri" w:hAnsiTheme="minorHAnsi" w:cstheme="minorHAnsi"/>
          <w:bCs/>
          <w:sz w:val="24"/>
          <w:szCs w:val="24"/>
          <w:lang w:val="fr-FR"/>
        </w:rPr>
      </w:pPr>
    </w:p>
    <w:tbl>
      <w:tblPr>
        <w:tblStyle w:val="Grilledutableau"/>
        <w:tblW w:w="9776" w:type="dxa"/>
        <w:tblLook w:val="04A0" w:firstRow="1" w:lastRow="0" w:firstColumn="1" w:lastColumn="0" w:noHBand="0" w:noVBand="1"/>
      </w:tblPr>
      <w:tblGrid>
        <w:gridCol w:w="3005"/>
        <w:gridCol w:w="3005"/>
        <w:gridCol w:w="3766"/>
      </w:tblGrid>
      <w:tr w:rsidR="008246DD" w14:paraId="351C2867" w14:textId="77777777" w:rsidTr="0063672E">
        <w:tc>
          <w:tcPr>
            <w:tcW w:w="3005" w:type="dxa"/>
            <w:shd w:val="clear" w:color="auto" w:fill="D9D9D9" w:themeFill="background1" w:themeFillShade="D9"/>
            <w:tcMar>
              <w:left w:w="108" w:type="dxa"/>
            </w:tcMar>
          </w:tcPr>
          <w:p w14:paraId="60E1499E" w14:textId="77777777" w:rsidR="008246DD" w:rsidRPr="00681C82" w:rsidRDefault="008246DD" w:rsidP="00681C82">
            <w:pPr>
              <w:jc w:val="center"/>
              <w:rPr>
                <w:rFonts w:asciiTheme="minorHAnsi" w:hAnsiTheme="minorHAnsi" w:cstheme="minorHAnsi"/>
                <w:b/>
                <w:sz w:val="22"/>
                <w:szCs w:val="22"/>
                <w:lang w:val="fr-FR"/>
              </w:rPr>
            </w:pPr>
            <w:r w:rsidRPr="00681C82">
              <w:rPr>
                <w:rFonts w:asciiTheme="minorHAnsi" w:hAnsiTheme="minorHAnsi" w:cstheme="minorHAnsi"/>
                <w:b/>
                <w:sz w:val="22"/>
                <w:szCs w:val="22"/>
                <w:lang w:val="fr-FR"/>
              </w:rPr>
              <w:lastRenderedPageBreak/>
              <w:t>Local</w:t>
            </w:r>
          </w:p>
        </w:tc>
        <w:tc>
          <w:tcPr>
            <w:tcW w:w="3005" w:type="dxa"/>
            <w:shd w:val="clear" w:color="auto" w:fill="D9D9D9" w:themeFill="background1" w:themeFillShade="D9"/>
            <w:tcMar>
              <w:left w:w="108" w:type="dxa"/>
            </w:tcMar>
          </w:tcPr>
          <w:p w14:paraId="3DD21D9F" w14:textId="77777777" w:rsidR="008246DD" w:rsidRPr="00681C82" w:rsidRDefault="008246DD" w:rsidP="00681C82">
            <w:pPr>
              <w:jc w:val="center"/>
              <w:rPr>
                <w:rFonts w:asciiTheme="minorHAnsi" w:hAnsiTheme="minorHAnsi" w:cstheme="minorHAnsi"/>
                <w:b/>
                <w:sz w:val="22"/>
                <w:szCs w:val="22"/>
                <w:lang w:val="fr-FR"/>
              </w:rPr>
            </w:pPr>
            <w:r w:rsidRPr="00681C82">
              <w:rPr>
                <w:rFonts w:asciiTheme="minorHAnsi" w:hAnsiTheme="minorHAnsi" w:cstheme="minorHAnsi"/>
                <w:b/>
                <w:sz w:val="22"/>
                <w:szCs w:val="22"/>
                <w:lang w:val="fr-FR"/>
              </w:rPr>
              <w:t>Capacité d’accueil habituel</w:t>
            </w:r>
          </w:p>
        </w:tc>
        <w:tc>
          <w:tcPr>
            <w:tcW w:w="3766" w:type="dxa"/>
            <w:shd w:val="clear" w:color="auto" w:fill="D9D9D9" w:themeFill="background1" w:themeFillShade="D9"/>
            <w:tcMar>
              <w:left w:w="108" w:type="dxa"/>
            </w:tcMar>
          </w:tcPr>
          <w:p w14:paraId="40C733D4" w14:textId="77777777" w:rsidR="008246DD" w:rsidRPr="00681C82" w:rsidRDefault="008246DD" w:rsidP="00681C82">
            <w:pPr>
              <w:jc w:val="center"/>
              <w:rPr>
                <w:rFonts w:asciiTheme="minorHAnsi" w:hAnsiTheme="minorHAnsi" w:cstheme="minorHAnsi"/>
                <w:b/>
                <w:sz w:val="22"/>
                <w:szCs w:val="22"/>
                <w:lang w:val="fr-FR"/>
              </w:rPr>
            </w:pPr>
            <w:r w:rsidRPr="00681C82">
              <w:rPr>
                <w:rFonts w:asciiTheme="minorHAnsi" w:hAnsiTheme="minorHAnsi" w:cstheme="minorHAnsi"/>
                <w:b/>
                <w:sz w:val="22"/>
                <w:szCs w:val="22"/>
                <w:lang w:val="fr-FR"/>
              </w:rPr>
              <w:t>Capacité d’accueil réduite</w:t>
            </w:r>
          </w:p>
        </w:tc>
      </w:tr>
      <w:tr w:rsidR="008246DD" w14:paraId="61C6EE2F" w14:textId="77777777" w:rsidTr="00681C82">
        <w:tc>
          <w:tcPr>
            <w:tcW w:w="3005" w:type="dxa"/>
            <w:shd w:val="clear" w:color="auto" w:fill="auto"/>
            <w:tcMar>
              <w:left w:w="108" w:type="dxa"/>
            </w:tcMar>
          </w:tcPr>
          <w:p w14:paraId="1446CFD6" w14:textId="12821A77" w:rsidR="008246DD" w:rsidRDefault="008246DD" w:rsidP="00D40737">
            <w:pPr>
              <w:jc w:val="both"/>
              <w:rPr>
                <w:i/>
              </w:rPr>
            </w:pPr>
          </w:p>
        </w:tc>
        <w:tc>
          <w:tcPr>
            <w:tcW w:w="3005" w:type="dxa"/>
            <w:shd w:val="clear" w:color="auto" w:fill="auto"/>
            <w:tcMar>
              <w:left w:w="108" w:type="dxa"/>
            </w:tcMar>
          </w:tcPr>
          <w:p w14:paraId="7BA0051A" w14:textId="23EE92CA" w:rsidR="008246DD" w:rsidRDefault="008246DD" w:rsidP="00D40737">
            <w:pPr>
              <w:jc w:val="both"/>
              <w:rPr>
                <w:i/>
              </w:rPr>
            </w:pPr>
          </w:p>
        </w:tc>
        <w:tc>
          <w:tcPr>
            <w:tcW w:w="3766" w:type="dxa"/>
            <w:shd w:val="clear" w:color="auto" w:fill="auto"/>
            <w:tcMar>
              <w:left w:w="108" w:type="dxa"/>
            </w:tcMar>
          </w:tcPr>
          <w:p w14:paraId="44F0B7C6" w14:textId="1CD7F56A" w:rsidR="008246DD" w:rsidRDefault="008246DD" w:rsidP="00D40737">
            <w:pPr>
              <w:jc w:val="both"/>
              <w:rPr>
                <w:i/>
              </w:rPr>
            </w:pPr>
          </w:p>
        </w:tc>
      </w:tr>
      <w:tr w:rsidR="008246DD" w14:paraId="0C6A8F06" w14:textId="77777777" w:rsidTr="00681C82">
        <w:tc>
          <w:tcPr>
            <w:tcW w:w="3005" w:type="dxa"/>
            <w:shd w:val="clear" w:color="auto" w:fill="auto"/>
            <w:tcMar>
              <w:left w:w="108" w:type="dxa"/>
            </w:tcMar>
          </w:tcPr>
          <w:p w14:paraId="27AC7750" w14:textId="77777777" w:rsidR="008246DD" w:rsidRDefault="008246DD" w:rsidP="00D40737">
            <w:pPr>
              <w:jc w:val="both"/>
            </w:pPr>
          </w:p>
        </w:tc>
        <w:tc>
          <w:tcPr>
            <w:tcW w:w="3005" w:type="dxa"/>
            <w:shd w:val="clear" w:color="auto" w:fill="auto"/>
            <w:tcMar>
              <w:left w:w="108" w:type="dxa"/>
            </w:tcMar>
          </w:tcPr>
          <w:p w14:paraId="1E6A03AB" w14:textId="77777777" w:rsidR="008246DD" w:rsidRDefault="008246DD" w:rsidP="00D40737">
            <w:pPr>
              <w:jc w:val="both"/>
            </w:pPr>
          </w:p>
        </w:tc>
        <w:tc>
          <w:tcPr>
            <w:tcW w:w="3766" w:type="dxa"/>
            <w:shd w:val="clear" w:color="auto" w:fill="auto"/>
            <w:tcMar>
              <w:left w:w="108" w:type="dxa"/>
            </w:tcMar>
          </w:tcPr>
          <w:p w14:paraId="641B7529" w14:textId="77777777" w:rsidR="008246DD" w:rsidRDefault="008246DD" w:rsidP="00D40737">
            <w:pPr>
              <w:jc w:val="both"/>
            </w:pPr>
          </w:p>
        </w:tc>
      </w:tr>
      <w:tr w:rsidR="0063672E" w14:paraId="1E7CD485" w14:textId="77777777" w:rsidTr="00681C82">
        <w:tc>
          <w:tcPr>
            <w:tcW w:w="3005" w:type="dxa"/>
            <w:shd w:val="clear" w:color="auto" w:fill="auto"/>
            <w:tcMar>
              <w:left w:w="108" w:type="dxa"/>
            </w:tcMar>
          </w:tcPr>
          <w:p w14:paraId="1E50D8F7" w14:textId="77777777" w:rsidR="0063672E" w:rsidRDefault="0063672E" w:rsidP="00D40737">
            <w:pPr>
              <w:jc w:val="both"/>
            </w:pPr>
          </w:p>
        </w:tc>
        <w:tc>
          <w:tcPr>
            <w:tcW w:w="3005" w:type="dxa"/>
            <w:shd w:val="clear" w:color="auto" w:fill="auto"/>
            <w:tcMar>
              <w:left w:w="108" w:type="dxa"/>
            </w:tcMar>
          </w:tcPr>
          <w:p w14:paraId="1EA047DC" w14:textId="77777777" w:rsidR="0063672E" w:rsidRDefault="0063672E" w:rsidP="00D40737">
            <w:pPr>
              <w:jc w:val="both"/>
            </w:pPr>
          </w:p>
        </w:tc>
        <w:tc>
          <w:tcPr>
            <w:tcW w:w="3766" w:type="dxa"/>
            <w:shd w:val="clear" w:color="auto" w:fill="auto"/>
            <w:tcMar>
              <w:left w:w="108" w:type="dxa"/>
            </w:tcMar>
          </w:tcPr>
          <w:p w14:paraId="05F18B62" w14:textId="77777777" w:rsidR="0063672E" w:rsidRDefault="0063672E" w:rsidP="00D40737">
            <w:pPr>
              <w:jc w:val="both"/>
            </w:pPr>
          </w:p>
        </w:tc>
      </w:tr>
    </w:tbl>
    <w:p w14:paraId="49F5CA25" w14:textId="7A8F1C76" w:rsidR="0063672E" w:rsidRPr="005772CB" w:rsidRDefault="0063672E" w:rsidP="0063672E">
      <w:pPr>
        <w:ind w:right="539"/>
        <w:jc w:val="both"/>
        <w:rPr>
          <w:rFonts w:asciiTheme="minorHAnsi" w:eastAsia="Calibri" w:hAnsiTheme="minorHAnsi" w:cstheme="minorHAnsi"/>
          <w:bCs/>
          <w:i/>
          <w:sz w:val="24"/>
          <w:szCs w:val="24"/>
          <w:highlight w:val="yellow"/>
          <w:lang w:val="fr-FR"/>
        </w:rPr>
      </w:pPr>
      <w:r>
        <w:rPr>
          <w:rFonts w:asciiTheme="minorHAnsi" w:eastAsia="Calibri" w:hAnsiTheme="minorHAnsi" w:cstheme="minorHAnsi"/>
          <w:bCs/>
          <w:i/>
          <w:sz w:val="24"/>
          <w:szCs w:val="24"/>
          <w:highlight w:val="yellow"/>
          <w:lang w:val="fr-FR"/>
        </w:rPr>
        <w:t xml:space="preserve">Listez </w:t>
      </w:r>
      <w:r w:rsidRPr="005772CB">
        <w:rPr>
          <w:rFonts w:asciiTheme="minorHAnsi" w:eastAsia="Calibri" w:hAnsiTheme="minorHAnsi" w:cstheme="minorHAnsi"/>
          <w:bCs/>
          <w:i/>
          <w:sz w:val="24"/>
          <w:szCs w:val="24"/>
          <w:highlight w:val="yellow"/>
          <w:lang w:val="fr-FR"/>
        </w:rPr>
        <w:t xml:space="preserve">les </w:t>
      </w:r>
      <w:r>
        <w:rPr>
          <w:rFonts w:asciiTheme="minorHAnsi" w:eastAsia="Calibri" w:hAnsiTheme="minorHAnsi" w:cstheme="minorHAnsi"/>
          <w:bCs/>
          <w:i/>
          <w:sz w:val="24"/>
          <w:szCs w:val="24"/>
          <w:highlight w:val="yellow"/>
          <w:lang w:val="fr-FR"/>
        </w:rPr>
        <w:t>locaux mis</w:t>
      </w:r>
      <w:r w:rsidRPr="005772CB">
        <w:rPr>
          <w:rFonts w:asciiTheme="minorHAnsi" w:eastAsia="Calibri" w:hAnsiTheme="minorHAnsi" w:cstheme="minorHAnsi"/>
          <w:bCs/>
          <w:i/>
          <w:sz w:val="24"/>
          <w:szCs w:val="24"/>
          <w:highlight w:val="yellow"/>
          <w:lang w:val="fr-FR"/>
        </w:rPr>
        <w:t xml:space="preserve"> à disposition </w:t>
      </w:r>
      <w:r>
        <w:rPr>
          <w:rFonts w:asciiTheme="minorHAnsi" w:eastAsia="Calibri" w:hAnsiTheme="minorHAnsi" w:cstheme="minorHAnsi"/>
          <w:bCs/>
          <w:i/>
          <w:sz w:val="24"/>
          <w:szCs w:val="24"/>
          <w:highlight w:val="yellow"/>
          <w:lang w:val="fr-FR"/>
        </w:rPr>
        <w:t xml:space="preserve">du personnel pour la restauration </w:t>
      </w:r>
      <w:r w:rsidRPr="005772CB">
        <w:rPr>
          <w:rFonts w:asciiTheme="minorHAnsi" w:eastAsia="Calibri" w:hAnsiTheme="minorHAnsi" w:cstheme="minorHAnsi"/>
          <w:bCs/>
          <w:i/>
          <w:sz w:val="24"/>
          <w:szCs w:val="24"/>
          <w:highlight w:val="yellow"/>
          <w:lang w:val="fr-FR"/>
        </w:rPr>
        <w:t>en précisant le</w:t>
      </w:r>
      <w:r>
        <w:rPr>
          <w:rFonts w:asciiTheme="minorHAnsi" w:eastAsia="Calibri" w:hAnsiTheme="minorHAnsi" w:cstheme="minorHAnsi"/>
          <w:bCs/>
          <w:i/>
          <w:sz w:val="24"/>
          <w:szCs w:val="24"/>
          <w:highlight w:val="yellow"/>
          <w:lang w:val="fr-FR"/>
        </w:rPr>
        <w:t xml:space="preserve"> nombre habituel d’agents admis et le nombre réduit d’agents admis en situation de crise.</w:t>
      </w:r>
    </w:p>
    <w:p w14:paraId="6131D580" w14:textId="77777777" w:rsidR="008246DD" w:rsidRPr="008246DD" w:rsidRDefault="008246DD" w:rsidP="008246DD">
      <w:pPr>
        <w:rPr>
          <w:rFonts w:asciiTheme="minorHAnsi" w:eastAsia="Calibri" w:hAnsiTheme="minorHAnsi" w:cstheme="minorHAnsi"/>
          <w:bCs/>
          <w:sz w:val="24"/>
          <w:szCs w:val="24"/>
          <w:lang w:val="fr-FR"/>
        </w:rPr>
      </w:pPr>
    </w:p>
    <w:p w14:paraId="01BFBFFD" w14:textId="77777777" w:rsidR="00191565" w:rsidRPr="00C45083" w:rsidRDefault="00191565" w:rsidP="00771963">
      <w:pPr>
        <w:spacing w:line="276" w:lineRule="auto"/>
        <w:ind w:right="537"/>
        <w:rPr>
          <w:rFonts w:asciiTheme="minorHAnsi" w:eastAsia="Calibri" w:hAnsiTheme="minorHAnsi" w:cstheme="minorHAnsi"/>
          <w:bCs/>
          <w:sz w:val="24"/>
          <w:szCs w:val="24"/>
          <w:lang w:val="fr-FR"/>
        </w:rPr>
      </w:pPr>
    </w:p>
    <w:p w14:paraId="5DD77692" w14:textId="06DE2244" w:rsidR="00191565" w:rsidRDefault="000D0ED4" w:rsidP="00F372BD">
      <w:pPr>
        <w:pStyle w:val="Titre1"/>
      </w:pPr>
      <w:r>
        <w:t xml:space="preserve">LA SITUATION DES PERSONNELS DE LA </w:t>
      </w:r>
      <w:r w:rsidR="00191565">
        <w:t>COLLECTIVITE</w:t>
      </w:r>
    </w:p>
    <w:p w14:paraId="107277FD" w14:textId="77777777" w:rsidR="00191565" w:rsidRPr="00191565" w:rsidRDefault="00191565" w:rsidP="00191565">
      <w:pPr>
        <w:spacing w:line="264" w:lineRule="auto"/>
        <w:ind w:right="539"/>
        <w:rPr>
          <w:rFonts w:asciiTheme="minorHAnsi" w:eastAsia="Calibri" w:hAnsiTheme="minorHAnsi" w:cstheme="minorHAnsi"/>
          <w:bCs/>
          <w:sz w:val="8"/>
          <w:szCs w:val="24"/>
          <w:lang w:val="fr-FR"/>
        </w:rPr>
      </w:pPr>
    </w:p>
    <w:p w14:paraId="1D486B1A" w14:textId="59196C00" w:rsidR="00A923DD" w:rsidRPr="005211F0" w:rsidRDefault="00A923DD" w:rsidP="00161433">
      <w:pPr>
        <w:pStyle w:val="Paragraphedeliste"/>
        <w:numPr>
          <w:ilvl w:val="1"/>
          <w:numId w:val="22"/>
        </w:numPr>
        <w:spacing w:after="120" w:line="264" w:lineRule="auto"/>
        <w:ind w:left="567" w:right="539" w:hanging="284"/>
        <w:jc w:val="both"/>
        <w:rPr>
          <w:rFonts w:asciiTheme="minorHAnsi" w:eastAsia="Calibri" w:hAnsiTheme="minorHAnsi" w:cstheme="minorHAnsi"/>
          <w:b/>
          <w:color w:val="4F81BD" w:themeColor="accent1"/>
          <w:sz w:val="24"/>
          <w:szCs w:val="24"/>
          <w:lang w:val="fr-FR"/>
        </w:rPr>
      </w:pPr>
      <w:r w:rsidRPr="005211F0">
        <w:rPr>
          <w:rFonts w:asciiTheme="minorHAnsi" w:eastAsia="Calibri" w:hAnsiTheme="minorHAnsi" w:cstheme="minorHAnsi"/>
          <w:b/>
          <w:color w:val="4F81BD" w:themeColor="accent1"/>
          <w:sz w:val="24"/>
          <w:szCs w:val="24"/>
          <w:lang w:val="fr-FR"/>
        </w:rPr>
        <w:t>Organisation d’un service minimum se</w:t>
      </w:r>
      <w:r w:rsidR="005211F0" w:rsidRPr="005211F0">
        <w:rPr>
          <w:rFonts w:asciiTheme="minorHAnsi" w:eastAsia="Calibri" w:hAnsiTheme="minorHAnsi" w:cstheme="minorHAnsi"/>
          <w:b/>
          <w:color w:val="4F81BD" w:themeColor="accent1"/>
          <w:sz w:val="24"/>
          <w:szCs w:val="24"/>
          <w:lang w:val="fr-FR"/>
        </w:rPr>
        <w:t>l</w:t>
      </w:r>
      <w:r w:rsidRPr="005211F0">
        <w:rPr>
          <w:rFonts w:asciiTheme="minorHAnsi" w:eastAsia="Calibri" w:hAnsiTheme="minorHAnsi" w:cstheme="minorHAnsi"/>
          <w:b/>
          <w:color w:val="4F81BD" w:themeColor="accent1"/>
          <w:sz w:val="24"/>
          <w:szCs w:val="24"/>
          <w:lang w:val="fr-FR"/>
        </w:rPr>
        <w:t>on effectif opérationnel</w:t>
      </w:r>
    </w:p>
    <w:p w14:paraId="4A3E5532" w14:textId="3122C0BA" w:rsidR="00771963" w:rsidRPr="002000BC" w:rsidRDefault="00771963" w:rsidP="00AA1015">
      <w:pPr>
        <w:spacing w:after="120" w:line="264" w:lineRule="auto"/>
        <w:ind w:right="539"/>
        <w:jc w:val="both"/>
        <w:rPr>
          <w:rFonts w:asciiTheme="minorHAnsi" w:eastAsia="Calibri" w:hAnsiTheme="minorHAnsi" w:cstheme="minorHAnsi"/>
          <w:color w:val="0069B5"/>
          <w:sz w:val="24"/>
          <w:szCs w:val="24"/>
          <w:lang w:val="fr-FR"/>
        </w:rPr>
      </w:pPr>
      <w:r w:rsidRPr="002000BC">
        <w:rPr>
          <w:rFonts w:asciiTheme="minorHAnsi" w:eastAsia="Calibri" w:hAnsiTheme="minorHAnsi" w:cstheme="minorHAnsi"/>
          <w:bCs/>
          <w:sz w:val="24"/>
          <w:szCs w:val="24"/>
          <w:lang w:val="fr-FR"/>
        </w:rPr>
        <w:t xml:space="preserve">Afin </w:t>
      </w:r>
      <w:r w:rsidRPr="002000BC">
        <w:rPr>
          <w:rFonts w:asciiTheme="minorHAnsi" w:eastAsia="Calibri" w:hAnsiTheme="minorHAnsi" w:cstheme="minorHAnsi"/>
          <w:sz w:val="24"/>
          <w:szCs w:val="24"/>
          <w:lang w:val="fr-FR"/>
        </w:rPr>
        <w:t>d’assurer le maintien des activités indispensables</w:t>
      </w:r>
      <w:r w:rsidR="0078389C" w:rsidRPr="002000BC">
        <w:rPr>
          <w:rFonts w:asciiTheme="minorHAnsi" w:eastAsia="Calibri" w:hAnsiTheme="minorHAnsi" w:cstheme="minorHAnsi"/>
          <w:sz w:val="24"/>
          <w:szCs w:val="24"/>
          <w:lang w:val="fr-FR"/>
        </w:rPr>
        <w:t xml:space="preserve"> en tenant compte de l’effectif </w:t>
      </w:r>
      <w:r w:rsidR="003D2FAC" w:rsidRPr="002000BC">
        <w:rPr>
          <w:rFonts w:asciiTheme="minorHAnsi" w:eastAsia="Calibri" w:hAnsiTheme="minorHAnsi" w:cstheme="minorHAnsi"/>
          <w:sz w:val="24"/>
          <w:szCs w:val="24"/>
          <w:lang w:val="fr-FR"/>
        </w:rPr>
        <w:t>opérationnel</w:t>
      </w:r>
      <w:r w:rsidR="003D2FAC" w:rsidRPr="002000BC">
        <w:rPr>
          <w:rFonts w:asciiTheme="minorHAnsi" w:eastAsia="Calibri" w:hAnsiTheme="minorHAnsi" w:cstheme="minorHAnsi"/>
          <w:bCs/>
          <w:sz w:val="24"/>
          <w:szCs w:val="24"/>
          <w:lang w:val="fr-FR"/>
        </w:rPr>
        <w:t>, le</w:t>
      </w:r>
      <w:r w:rsidRPr="002000BC">
        <w:rPr>
          <w:rFonts w:asciiTheme="minorHAnsi" w:eastAsia="Calibri" w:hAnsiTheme="minorHAnsi" w:cstheme="minorHAnsi"/>
          <w:bCs/>
          <w:sz w:val="24"/>
          <w:szCs w:val="24"/>
          <w:lang w:val="fr-FR"/>
        </w:rPr>
        <w:t xml:space="preserve"> présent PCA prévoit le maintien </w:t>
      </w:r>
      <w:r w:rsidRPr="002000BC">
        <w:rPr>
          <w:rFonts w:asciiTheme="minorHAnsi" w:eastAsia="Calibri" w:hAnsiTheme="minorHAnsi" w:cstheme="minorHAnsi"/>
          <w:b/>
          <w:bCs/>
          <w:sz w:val="24"/>
          <w:szCs w:val="24"/>
          <w:u w:val="single"/>
          <w:lang w:val="fr-FR"/>
        </w:rPr>
        <w:t xml:space="preserve">d’un </w:t>
      </w:r>
      <w:r w:rsidRPr="00BE01B9">
        <w:rPr>
          <w:rFonts w:asciiTheme="minorHAnsi" w:eastAsia="Calibri" w:hAnsiTheme="minorHAnsi" w:cstheme="minorHAnsi"/>
          <w:b/>
          <w:bCs/>
          <w:sz w:val="24"/>
          <w:szCs w:val="24"/>
          <w:u w:val="single"/>
          <w:lang w:val="fr-FR"/>
        </w:rPr>
        <w:t xml:space="preserve">service </w:t>
      </w:r>
      <w:r w:rsidRPr="00BE01B9">
        <w:rPr>
          <w:rFonts w:asciiTheme="minorHAnsi" w:eastAsia="Calibri" w:hAnsiTheme="minorHAnsi" w:cstheme="minorHAnsi"/>
          <w:b/>
          <w:sz w:val="24"/>
          <w:szCs w:val="24"/>
          <w:u w:val="single"/>
          <w:lang w:val="fr-FR"/>
        </w:rPr>
        <w:t>minimum</w:t>
      </w:r>
      <w:r w:rsidR="005A2094" w:rsidRPr="00BE01B9">
        <w:rPr>
          <w:rFonts w:asciiTheme="minorHAnsi" w:eastAsia="Calibri" w:hAnsiTheme="minorHAnsi" w:cstheme="minorHAnsi"/>
          <w:sz w:val="24"/>
          <w:szCs w:val="24"/>
          <w:lang w:val="fr-FR"/>
        </w:rPr>
        <w:t xml:space="preserve"> </w:t>
      </w:r>
      <w:r w:rsidRPr="005A2094">
        <w:rPr>
          <w:rFonts w:asciiTheme="minorHAnsi" w:eastAsia="Calibri" w:hAnsiTheme="minorHAnsi" w:cstheme="minorHAnsi"/>
          <w:bCs/>
          <w:sz w:val="24"/>
          <w:szCs w:val="24"/>
          <w:lang w:val="fr-FR"/>
        </w:rPr>
        <w:t>pour</w:t>
      </w:r>
      <w:r w:rsidRPr="002000BC">
        <w:rPr>
          <w:rFonts w:asciiTheme="minorHAnsi" w:eastAsia="Calibri" w:hAnsiTheme="minorHAnsi" w:cstheme="minorHAnsi"/>
          <w:bCs/>
          <w:sz w:val="24"/>
          <w:szCs w:val="24"/>
          <w:lang w:val="fr-FR"/>
        </w:rPr>
        <w:t xml:space="preserve"> </w:t>
      </w:r>
      <w:r w:rsidR="001A2BB4">
        <w:rPr>
          <w:rFonts w:asciiTheme="minorHAnsi" w:eastAsia="Calibri" w:hAnsiTheme="minorHAnsi" w:cstheme="minorHAnsi"/>
          <w:bCs/>
          <w:sz w:val="24"/>
          <w:szCs w:val="24"/>
          <w:lang w:val="fr-FR"/>
        </w:rPr>
        <w:t xml:space="preserve">les </w:t>
      </w:r>
      <w:r w:rsidRPr="002000BC">
        <w:rPr>
          <w:rFonts w:asciiTheme="minorHAnsi" w:eastAsia="Calibri" w:hAnsiTheme="minorHAnsi" w:cstheme="minorHAnsi"/>
          <w:bCs/>
          <w:sz w:val="24"/>
          <w:szCs w:val="24"/>
          <w:lang w:val="fr-FR"/>
        </w:rPr>
        <w:t xml:space="preserve">activités </w:t>
      </w:r>
      <w:r w:rsidR="001A2BB4">
        <w:rPr>
          <w:rFonts w:asciiTheme="minorHAnsi" w:eastAsia="Calibri" w:hAnsiTheme="minorHAnsi" w:cstheme="minorHAnsi"/>
          <w:bCs/>
          <w:sz w:val="24"/>
          <w:szCs w:val="24"/>
          <w:lang w:val="fr-FR"/>
        </w:rPr>
        <w:t>essentielles selon l’organisation suivante</w:t>
      </w:r>
      <w:r w:rsidRPr="002000BC">
        <w:rPr>
          <w:rFonts w:asciiTheme="minorHAnsi" w:eastAsia="Calibri" w:hAnsiTheme="minorHAnsi" w:cstheme="minorHAnsi"/>
          <w:bCs/>
          <w:sz w:val="24"/>
          <w:szCs w:val="24"/>
          <w:lang w:val="fr-FR"/>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846"/>
        <w:gridCol w:w="1472"/>
        <w:gridCol w:w="1016"/>
        <w:gridCol w:w="1132"/>
        <w:gridCol w:w="1997"/>
        <w:gridCol w:w="1357"/>
      </w:tblGrid>
      <w:tr w:rsidR="00290857" w:rsidRPr="00C45083" w14:paraId="0A431184" w14:textId="77777777" w:rsidTr="003A5103">
        <w:tc>
          <w:tcPr>
            <w:tcW w:w="930" w:type="dxa"/>
            <w:shd w:val="clear" w:color="auto" w:fill="B8CCE4" w:themeFill="accent1" w:themeFillTint="66"/>
            <w:vAlign w:val="center"/>
          </w:tcPr>
          <w:p w14:paraId="757C50EB" w14:textId="0DB06A38" w:rsidR="003D2FAC" w:rsidRPr="00AA1015" w:rsidRDefault="00107846" w:rsidP="00107846">
            <w:pPr>
              <w:widowControl w:val="0"/>
              <w:autoSpaceDE w:val="0"/>
              <w:autoSpaceDN w:val="0"/>
              <w:spacing w:before="81"/>
              <w:jc w:val="center"/>
              <w:rPr>
                <w:rFonts w:ascii="Arial" w:hAnsi="Arial" w:cs="Arial"/>
                <w:b/>
                <w:lang w:val="fr-FR" w:eastAsia="fr-FR"/>
              </w:rPr>
            </w:pPr>
            <w:bookmarkStart w:id="2" w:name="_Hlk36741223"/>
            <w:r>
              <w:rPr>
                <w:rFonts w:ascii="Arial" w:hAnsi="Arial" w:cs="Arial"/>
                <w:b/>
                <w:lang w:val="fr-FR" w:eastAsia="fr-FR"/>
              </w:rPr>
              <w:t>Service</w:t>
            </w:r>
          </w:p>
        </w:tc>
        <w:tc>
          <w:tcPr>
            <w:tcW w:w="1846" w:type="dxa"/>
            <w:shd w:val="clear" w:color="auto" w:fill="B8CCE4" w:themeFill="accent1" w:themeFillTint="66"/>
            <w:vAlign w:val="center"/>
          </w:tcPr>
          <w:p w14:paraId="376CB392" w14:textId="120218C1" w:rsidR="003D2FAC" w:rsidRPr="00AA1015" w:rsidRDefault="003D2FAC" w:rsidP="00F0293D">
            <w:pPr>
              <w:widowControl w:val="0"/>
              <w:autoSpaceDE w:val="0"/>
              <w:autoSpaceDN w:val="0"/>
              <w:spacing w:before="81"/>
              <w:jc w:val="center"/>
              <w:rPr>
                <w:rFonts w:ascii="Arial" w:hAnsi="Arial" w:cs="Arial"/>
                <w:b/>
                <w:lang w:val="fr-FR" w:eastAsia="fr-FR"/>
              </w:rPr>
            </w:pPr>
            <w:r w:rsidRPr="00AA1015">
              <w:rPr>
                <w:rFonts w:ascii="Arial" w:hAnsi="Arial" w:cs="Arial"/>
                <w:b/>
                <w:lang w:val="fr-FR" w:eastAsia="fr-FR"/>
              </w:rPr>
              <w:t>Activités indispensables</w:t>
            </w:r>
          </w:p>
        </w:tc>
        <w:tc>
          <w:tcPr>
            <w:tcW w:w="1472" w:type="dxa"/>
            <w:shd w:val="clear" w:color="auto" w:fill="B8CCE4" w:themeFill="accent1" w:themeFillTint="66"/>
            <w:vAlign w:val="center"/>
          </w:tcPr>
          <w:p w14:paraId="54572E23" w14:textId="638EAFD4" w:rsidR="003D2FAC" w:rsidRPr="00AA1015" w:rsidRDefault="003D2FAC" w:rsidP="00F0293D">
            <w:pPr>
              <w:widowControl w:val="0"/>
              <w:autoSpaceDE w:val="0"/>
              <w:autoSpaceDN w:val="0"/>
              <w:spacing w:before="81"/>
              <w:jc w:val="center"/>
              <w:rPr>
                <w:rFonts w:ascii="Arial" w:hAnsi="Arial" w:cs="Arial"/>
                <w:b/>
                <w:lang w:val="fr-FR" w:eastAsia="fr-FR"/>
              </w:rPr>
            </w:pPr>
            <w:r w:rsidRPr="00AA1015">
              <w:rPr>
                <w:rFonts w:ascii="Arial" w:hAnsi="Arial" w:cs="Arial"/>
                <w:b/>
                <w:lang w:val="fr-FR" w:eastAsia="fr-FR"/>
              </w:rPr>
              <w:t>Nom de l’agent</w:t>
            </w:r>
          </w:p>
        </w:tc>
        <w:tc>
          <w:tcPr>
            <w:tcW w:w="1016" w:type="dxa"/>
            <w:shd w:val="clear" w:color="auto" w:fill="B8CCE4" w:themeFill="accent1" w:themeFillTint="66"/>
            <w:vAlign w:val="center"/>
          </w:tcPr>
          <w:p w14:paraId="5AB1B4E7" w14:textId="1FE53508" w:rsidR="003D2FAC" w:rsidRPr="00AA1015" w:rsidRDefault="003D2FAC" w:rsidP="00F0293D">
            <w:pPr>
              <w:widowControl w:val="0"/>
              <w:autoSpaceDE w:val="0"/>
              <w:autoSpaceDN w:val="0"/>
              <w:spacing w:before="81"/>
              <w:jc w:val="center"/>
              <w:rPr>
                <w:rFonts w:ascii="Arial" w:hAnsi="Arial" w:cs="Arial"/>
                <w:b/>
                <w:lang w:val="fr-FR" w:eastAsia="fr-FR"/>
              </w:rPr>
            </w:pPr>
            <w:r w:rsidRPr="00AA1015">
              <w:rPr>
                <w:rFonts w:ascii="Arial" w:hAnsi="Arial" w:cs="Arial"/>
                <w:b/>
                <w:lang w:val="fr-FR" w:eastAsia="fr-FR"/>
              </w:rPr>
              <w:t>Jour</w:t>
            </w:r>
            <w:r w:rsidR="00E6213D">
              <w:rPr>
                <w:rFonts w:ascii="Arial" w:hAnsi="Arial" w:cs="Arial"/>
                <w:b/>
                <w:lang w:val="fr-FR" w:eastAsia="fr-FR"/>
              </w:rPr>
              <w:t>(s)</w:t>
            </w:r>
            <w:r w:rsidRPr="00AA1015">
              <w:rPr>
                <w:rFonts w:ascii="Arial" w:hAnsi="Arial" w:cs="Arial"/>
                <w:b/>
                <w:lang w:val="fr-FR" w:eastAsia="fr-FR"/>
              </w:rPr>
              <w:t xml:space="preserve"> de travail</w:t>
            </w:r>
          </w:p>
        </w:tc>
        <w:tc>
          <w:tcPr>
            <w:tcW w:w="1132" w:type="dxa"/>
            <w:shd w:val="clear" w:color="auto" w:fill="B8CCE4" w:themeFill="accent1" w:themeFillTint="66"/>
            <w:vAlign w:val="center"/>
          </w:tcPr>
          <w:p w14:paraId="28394821" w14:textId="294517E0" w:rsidR="003D2FAC" w:rsidRPr="00AA1015" w:rsidRDefault="003D2FAC" w:rsidP="00F0293D">
            <w:pPr>
              <w:widowControl w:val="0"/>
              <w:autoSpaceDE w:val="0"/>
              <w:autoSpaceDN w:val="0"/>
              <w:spacing w:before="81"/>
              <w:jc w:val="center"/>
              <w:rPr>
                <w:rFonts w:ascii="Arial" w:hAnsi="Arial" w:cs="Arial"/>
                <w:b/>
                <w:lang w:val="fr-FR" w:eastAsia="fr-FR"/>
              </w:rPr>
            </w:pPr>
            <w:r w:rsidRPr="00AA1015">
              <w:rPr>
                <w:rFonts w:ascii="Arial" w:hAnsi="Arial" w:cs="Arial"/>
                <w:b/>
                <w:lang w:val="fr-FR" w:eastAsia="fr-FR"/>
              </w:rPr>
              <w:t>Horaires de travail</w:t>
            </w:r>
          </w:p>
        </w:tc>
        <w:tc>
          <w:tcPr>
            <w:tcW w:w="1997" w:type="dxa"/>
            <w:shd w:val="clear" w:color="auto" w:fill="B8CCE4" w:themeFill="accent1" w:themeFillTint="66"/>
            <w:vAlign w:val="center"/>
          </w:tcPr>
          <w:p w14:paraId="7724B942" w14:textId="3B07AB4C" w:rsidR="003D2FAC" w:rsidRPr="00AA1015" w:rsidRDefault="003D2FAC" w:rsidP="00F0293D">
            <w:pPr>
              <w:widowControl w:val="0"/>
              <w:autoSpaceDE w:val="0"/>
              <w:autoSpaceDN w:val="0"/>
              <w:spacing w:before="81"/>
              <w:jc w:val="center"/>
              <w:rPr>
                <w:rFonts w:ascii="Arial" w:hAnsi="Arial" w:cs="Arial"/>
                <w:b/>
                <w:lang w:val="fr-FR" w:eastAsia="fr-FR"/>
              </w:rPr>
            </w:pPr>
            <w:r w:rsidRPr="00AA1015">
              <w:rPr>
                <w:rFonts w:ascii="Arial" w:hAnsi="Arial" w:cs="Arial"/>
                <w:b/>
                <w:lang w:val="fr-FR" w:eastAsia="fr-FR"/>
              </w:rPr>
              <w:t>Position</w:t>
            </w:r>
            <w:r w:rsidR="005A2094">
              <w:rPr>
                <w:rFonts w:ascii="Arial" w:hAnsi="Arial" w:cs="Arial"/>
                <w:b/>
                <w:lang w:val="fr-FR" w:eastAsia="fr-FR"/>
              </w:rPr>
              <w:br/>
            </w:r>
            <w:r w:rsidRPr="00AA1015">
              <w:rPr>
                <w:rFonts w:ascii="Arial" w:hAnsi="Arial" w:cs="Arial"/>
                <w:b/>
                <w:lang w:val="fr-FR" w:eastAsia="fr-FR"/>
              </w:rPr>
              <w:t>de l’agent</w:t>
            </w:r>
          </w:p>
          <w:p w14:paraId="1D34FCB6" w14:textId="3189A6F4" w:rsidR="003D2FAC" w:rsidRPr="00290857" w:rsidRDefault="003D2FAC" w:rsidP="00290857">
            <w:pPr>
              <w:widowControl w:val="0"/>
              <w:autoSpaceDE w:val="0"/>
              <w:autoSpaceDN w:val="0"/>
              <w:spacing w:before="81"/>
              <w:jc w:val="center"/>
              <w:rPr>
                <w:rFonts w:ascii="Arial" w:hAnsi="Arial" w:cs="Arial"/>
                <w:b/>
                <w:sz w:val="16"/>
                <w:lang w:val="fr-FR" w:eastAsia="fr-FR"/>
              </w:rPr>
            </w:pPr>
            <w:r w:rsidRPr="006775E0">
              <w:rPr>
                <w:rFonts w:ascii="Arial" w:hAnsi="Arial" w:cs="Arial"/>
                <w:b/>
                <w:sz w:val="16"/>
                <w:lang w:val="fr-FR" w:eastAsia="fr-FR"/>
              </w:rPr>
              <w:t>Présentiel</w:t>
            </w:r>
            <w:r w:rsidR="00290857">
              <w:rPr>
                <w:rFonts w:ascii="Arial" w:hAnsi="Arial" w:cs="Arial"/>
                <w:b/>
                <w:sz w:val="16"/>
                <w:lang w:val="fr-FR" w:eastAsia="fr-FR"/>
              </w:rPr>
              <w:t xml:space="preserve"> </w:t>
            </w:r>
            <w:r w:rsidRPr="006775E0">
              <w:rPr>
                <w:rFonts w:ascii="Arial" w:hAnsi="Arial" w:cs="Arial"/>
                <w:b/>
                <w:sz w:val="16"/>
                <w:lang w:val="fr-FR" w:eastAsia="fr-FR"/>
              </w:rPr>
              <w:t>/</w:t>
            </w:r>
            <w:r w:rsidR="00290857">
              <w:rPr>
                <w:rFonts w:ascii="Arial" w:hAnsi="Arial" w:cs="Arial"/>
                <w:b/>
                <w:sz w:val="16"/>
                <w:lang w:val="fr-FR" w:eastAsia="fr-FR"/>
              </w:rPr>
              <w:t xml:space="preserve"> </w:t>
            </w:r>
            <w:r w:rsidRPr="006775E0">
              <w:rPr>
                <w:rFonts w:ascii="Arial" w:hAnsi="Arial" w:cs="Arial"/>
                <w:b/>
                <w:sz w:val="16"/>
                <w:lang w:val="fr-FR" w:eastAsia="fr-FR"/>
              </w:rPr>
              <w:t>Télétravail</w:t>
            </w:r>
          </w:p>
        </w:tc>
        <w:tc>
          <w:tcPr>
            <w:tcW w:w="1357" w:type="dxa"/>
            <w:shd w:val="clear" w:color="auto" w:fill="B8CCE4" w:themeFill="accent1" w:themeFillTint="66"/>
            <w:vAlign w:val="center"/>
          </w:tcPr>
          <w:p w14:paraId="048EC41E" w14:textId="70057A62" w:rsidR="003D2FAC" w:rsidRPr="00290857" w:rsidRDefault="003D2FAC" w:rsidP="00F0293D">
            <w:pPr>
              <w:widowControl w:val="0"/>
              <w:autoSpaceDE w:val="0"/>
              <w:autoSpaceDN w:val="0"/>
              <w:spacing w:before="81"/>
              <w:jc w:val="center"/>
              <w:rPr>
                <w:rFonts w:ascii="Arial" w:hAnsi="Arial" w:cs="Arial"/>
                <w:b/>
                <w:sz w:val="18"/>
                <w:lang w:val="fr-FR" w:eastAsia="fr-FR"/>
              </w:rPr>
            </w:pPr>
            <w:r w:rsidRPr="00290857">
              <w:rPr>
                <w:rFonts w:ascii="Arial" w:hAnsi="Arial" w:cs="Arial"/>
                <w:b/>
                <w:sz w:val="18"/>
                <w:lang w:val="fr-FR" w:eastAsia="fr-FR"/>
              </w:rPr>
              <w:t>Réaffectation</w:t>
            </w:r>
          </w:p>
          <w:p w14:paraId="2F91DFCA" w14:textId="19381E98" w:rsidR="003D2FAC" w:rsidRPr="00AA1015" w:rsidRDefault="003D2FAC" w:rsidP="00F0293D">
            <w:pPr>
              <w:widowControl w:val="0"/>
              <w:autoSpaceDE w:val="0"/>
              <w:autoSpaceDN w:val="0"/>
              <w:spacing w:before="81"/>
              <w:jc w:val="center"/>
              <w:rPr>
                <w:rFonts w:ascii="Arial" w:hAnsi="Arial" w:cs="Arial"/>
                <w:b/>
                <w:lang w:val="fr-FR" w:eastAsia="fr-FR"/>
              </w:rPr>
            </w:pPr>
            <w:r w:rsidRPr="006775E0">
              <w:rPr>
                <w:rFonts w:ascii="Arial" w:hAnsi="Arial" w:cs="Arial"/>
                <w:b/>
                <w:sz w:val="16"/>
                <w:lang w:val="fr-FR" w:eastAsia="fr-FR"/>
              </w:rPr>
              <w:t>O</w:t>
            </w:r>
            <w:r w:rsidR="006775E0" w:rsidRPr="006775E0">
              <w:rPr>
                <w:rFonts w:ascii="Arial" w:hAnsi="Arial" w:cs="Arial"/>
                <w:b/>
                <w:sz w:val="16"/>
                <w:lang w:val="fr-FR" w:eastAsia="fr-FR"/>
              </w:rPr>
              <w:t>ui</w:t>
            </w:r>
            <w:r w:rsidR="00290857">
              <w:rPr>
                <w:rFonts w:ascii="Arial" w:hAnsi="Arial" w:cs="Arial"/>
                <w:b/>
                <w:sz w:val="16"/>
                <w:lang w:val="fr-FR" w:eastAsia="fr-FR"/>
              </w:rPr>
              <w:t xml:space="preserve"> </w:t>
            </w:r>
            <w:r w:rsidRPr="006775E0">
              <w:rPr>
                <w:rFonts w:ascii="Arial" w:hAnsi="Arial" w:cs="Arial"/>
                <w:b/>
                <w:sz w:val="16"/>
                <w:lang w:val="fr-FR" w:eastAsia="fr-FR"/>
              </w:rPr>
              <w:t>/</w:t>
            </w:r>
            <w:r w:rsidR="00290857">
              <w:rPr>
                <w:rFonts w:ascii="Arial" w:hAnsi="Arial" w:cs="Arial"/>
                <w:b/>
                <w:sz w:val="16"/>
                <w:lang w:val="fr-FR" w:eastAsia="fr-FR"/>
              </w:rPr>
              <w:t xml:space="preserve"> </w:t>
            </w:r>
            <w:r w:rsidRPr="006775E0">
              <w:rPr>
                <w:rFonts w:ascii="Arial" w:hAnsi="Arial" w:cs="Arial"/>
                <w:b/>
                <w:sz w:val="16"/>
                <w:lang w:val="fr-FR" w:eastAsia="fr-FR"/>
              </w:rPr>
              <w:t>N</w:t>
            </w:r>
            <w:r w:rsidR="006775E0" w:rsidRPr="006775E0">
              <w:rPr>
                <w:rFonts w:ascii="Arial" w:hAnsi="Arial" w:cs="Arial"/>
                <w:b/>
                <w:sz w:val="16"/>
                <w:lang w:val="fr-FR" w:eastAsia="fr-FR"/>
              </w:rPr>
              <w:t>on</w:t>
            </w:r>
          </w:p>
        </w:tc>
      </w:tr>
      <w:tr w:rsidR="00290857" w:rsidRPr="00C45083" w14:paraId="34B94D72" w14:textId="77777777" w:rsidTr="003A5103">
        <w:trPr>
          <w:cantSplit/>
          <w:trHeight w:val="340"/>
        </w:trPr>
        <w:tc>
          <w:tcPr>
            <w:tcW w:w="930" w:type="dxa"/>
            <w:vMerge w:val="restart"/>
            <w:shd w:val="clear" w:color="auto" w:fill="B8CCE4" w:themeFill="accent1" w:themeFillTint="66"/>
            <w:textDirection w:val="btLr"/>
            <w:vAlign w:val="center"/>
          </w:tcPr>
          <w:p w14:paraId="574DFD3D" w14:textId="34900125" w:rsidR="003D2FAC" w:rsidRPr="00B8463C" w:rsidRDefault="0003682B" w:rsidP="00107846">
            <w:pPr>
              <w:widowControl w:val="0"/>
              <w:autoSpaceDE w:val="0"/>
              <w:autoSpaceDN w:val="0"/>
              <w:spacing w:before="81"/>
              <w:ind w:left="113" w:right="113"/>
              <w:jc w:val="center"/>
              <w:rPr>
                <w:rFonts w:ascii="Arial" w:hAnsi="Arial" w:cs="Arial"/>
                <w:sz w:val="18"/>
                <w:szCs w:val="18"/>
                <w:lang w:val="fr-FR" w:eastAsia="fr-FR"/>
              </w:rPr>
            </w:pPr>
            <w:r w:rsidRPr="00B8463C">
              <w:rPr>
                <w:rFonts w:ascii="Arial" w:hAnsi="Arial" w:cs="Arial"/>
                <w:b/>
                <w:sz w:val="18"/>
                <w:szCs w:val="18"/>
                <w:lang w:val="fr-FR" w:eastAsia="fr-FR"/>
              </w:rPr>
              <w:t>Service ……</w:t>
            </w:r>
            <w:proofErr w:type="gramStart"/>
            <w:r w:rsidRPr="00B8463C">
              <w:rPr>
                <w:rFonts w:ascii="Arial" w:hAnsi="Arial" w:cs="Arial"/>
                <w:b/>
                <w:sz w:val="18"/>
                <w:szCs w:val="18"/>
                <w:lang w:val="fr-FR" w:eastAsia="fr-FR"/>
              </w:rPr>
              <w:t>…….</w:t>
            </w:r>
            <w:proofErr w:type="gramEnd"/>
          </w:p>
        </w:tc>
        <w:tc>
          <w:tcPr>
            <w:tcW w:w="1846" w:type="dxa"/>
            <w:vMerge w:val="restart"/>
          </w:tcPr>
          <w:p w14:paraId="006C24DC" w14:textId="51D4FAD8" w:rsidR="003D2FAC" w:rsidRPr="00B8463C" w:rsidRDefault="003D2FAC" w:rsidP="00771963">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r w:rsidR="0003682B" w:rsidRPr="00B8463C">
              <w:rPr>
                <w:rFonts w:ascii="Arial" w:hAnsi="Arial" w:cs="Arial"/>
                <w:sz w:val="18"/>
                <w:szCs w:val="18"/>
                <w:lang w:val="fr-FR" w:eastAsia="fr-FR"/>
              </w:rPr>
              <w:t>………….</w:t>
            </w:r>
          </w:p>
          <w:p w14:paraId="413920C2" w14:textId="35A2D339" w:rsidR="0003682B" w:rsidRPr="00B8463C" w:rsidRDefault="0003682B" w:rsidP="0003682B">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
          <w:p w14:paraId="6C586F67" w14:textId="5CFF1B4F" w:rsidR="003D2FAC" w:rsidRPr="00B8463C" w:rsidRDefault="0003682B" w:rsidP="00771963">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roofErr w:type="gramStart"/>
            <w:r w:rsidRPr="00B8463C">
              <w:rPr>
                <w:rFonts w:ascii="Arial" w:hAnsi="Arial" w:cs="Arial"/>
                <w:sz w:val="18"/>
                <w:szCs w:val="18"/>
                <w:lang w:val="fr-FR" w:eastAsia="fr-FR"/>
              </w:rPr>
              <w:t>…….</w:t>
            </w:r>
            <w:proofErr w:type="gramEnd"/>
          </w:p>
        </w:tc>
        <w:tc>
          <w:tcPr>
            <w:tcW w:w="1472" w:type="dxa"/>
            <w:shd w:val="clear" w:color="auto" w:fill="auto"/>
            <w:vAlign w:val="center"/>
          </w:tcPr>
          <w:p w14:paraId="796C92F2" w14:textId="627EA3E4" w:rsidR="003D2FAC" w:rsidRPr="00E6213D" w:rsidRDefault="003D2FAC" w:rsidP="00E6213D">
            <w:pPr>
              <w:widowControl w:val="0"/>
              <w:autoSpaceDE w:val="0"/>
              <w:autoSpaceDN w:val="0"/>
              <w:jc w:val="center"/>
              <w:rPr>
                <w:rFonts w:ascii="Arial" w:hAnsi="Arial" w:cs="Arial"/>
                <w:sz w:val="18"/>
                <w:szCs w:val="18"/>
                <w:highlight w:val="yellow"/>
                <w:lang w:val="fr-FR" w:eastAsia="fr-FR"/>
              </w:rPr>
            </w:pPr>
          </w:p>
        </w:tc>
        <w:tc>
          <w:tcPr>
            <w:tcW w:w="1016" w:type="dxa"/>
            <w:vAlign w:val="center"/>
          </w:tcPr>
          <w:p w14:paraId="3F3F3C51" w14:textId="77777777"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132" w:type="dxa"/>
            <w:vAlign w:val="center"/>
          </w:tcPr>
          <w:p w14:paraId="292F3CFC" w14:textId="6E75FB86"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997" w:type="dxa"/>
            <w:vAlign w:val="center"/>
          </w:tcPr>
          <w:p w14:paraId="7AC8CCEB" w14:textId="77777777"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554E37A3" w14:textId="14CF9661" w:rsidR="003D2FAC" w:rsidRPr="00430796" w:rsidRDefault="003D2FAC" w:rsidP="00E6213D">
            <w:pPr>
              <w:widowControl w:val="0"/>
              <w:autoSpaceDE w:val="0"/>
              <w:autoSpaceDN w:val="0"/>
              <w:jc w:val="center"/>
              <w:rPr>
                <w:rFonts w:ascii="Arial" w:hAnsi="Arial" w:cs="Arial"/>
                <w:sz w:val="18"/>
                <w:szCs w:val="18"/>
                <w:lang w:val="fr-FR" w:eastAsia="fr-FR"/>
              </w:rPr>
            </w:pPr>
          </w:p>
        </w:tc>
      </w:tr>
      <w:tr w:rsidR="00290857" w:rsidRPr="00C45083" w14:paraId="5CD1BEBC" w14:textId="77777777" w:rsidTr="003A5103">
        <w:trPr>
          <w:cantSplit/>
          <w:trHeight w:val="340"/>
        </w:trPr>
        <w:tc>
          <w:tcPr>
            <w:tcW w:w="930" w:type="dxa"/>
            <w:vMerge/>
            <w:shd w:val="clear" w:color="auto" w:fill="B8CCE4" w:themeFill="accent1" w:themeFillTint="66"/>
            <w:textDirection w:val="btLr"/>
            <w:vAlign w:val="center"/>
          </w:tcPr>
          <w:p w14:paraId="18D11C07" w14:textId="77777777" w:rsidR="003D2FAC" w:rsidRPr="00B8463C" w:rsidRDefault="003D2FAC" w:rsidP="00107846">
            <w:pPr>
              <w:widowControl w:val="0"/>
              <w:autoSpaceDE w:val="0"/>
              <w:autoSpaceDN w:val="0"/>
              <w:spacing w:before="81"/>
              <w:ind w:left="113" w:right="113"/>
              <w:jc w:val="center"/>
              <w:rPr>
                <w:rFonts w:ascii="Arial" w:hAnsi="Arial" w:cs="Arial"/>
                <w:sz w:val="18"/>
                <w:szCs w:val="18"/>
                <w:lang w:val="fr-FR" w:eastAsia="fr-FR"/>
              </w:rPr>
            </w:pPr>
          </w:p>
        </w:tc>
        <w:tc>
          <w:tcPr>
            <w:tcW w:w="1846" w:type="dxa"/>
            <w:vMerge/>
          </w:tcPr>
          <w:p w14:paraId="29A69055" w14:textId="65F8E75F" w:rsidR="003D2FAC" w:rsidRPr="00B8463C" w:rsidRDefault="003D2FAC" w:rsidP="00771963">
            <w:pPr>
              <w:widowControl w:val="0"/>
              <w:autoSpaceDE w:val="0"/>
              <w:autoSpaceDN w:val="0"/>
              <w:spacing w:before="81"/>
              <w:rPr>
                <w:rFonts w:ascii="Arial" w:hAnsi="Arial" w:cs="Arial"/>
                <w:sz w:val="18"/>
                <w:szCs w:val="18"/>
                <w:lang w:val="fr-FR" w:eastAsia="fr-FR"/>
              </w:rPr>
            </w:pPr>
          </w:p>
        </w:tc>
        <w:tc>
          <w:tcPr>
            <w:tcW w:w="1472" w:type="dxa"/>
            <w:shd w:val="clear" w:color="auto" w:fill="auto"/>
            <w:vAlign w:val="center"/>
          </w:tcPr>
          <w:p w14:paraId="75FBD987" w14:textId="2F6240FD" w:rsidR="003D2FAC" w:rsidRPr="00E6213D" w:rsidRDefault="003D2FAC" w:rsidP="00E6213D">
            <w:pPr>
              <w:widowControl w:val="0"/>
              <w:autoSpaceDE w:val="0"/>
              <w:autoSpaceDN w:val="0"/>
              <w:jc w:val="center"/>
              <w:rPr>
                <w:rFonts w:ascii="Arial" w:hAnsi="Arial" w:cs="Arial"/>
                <w:sz w:val="18"/>
                <w:szCs w:val="18"/>
                <w:highlight w:val="yellow"/>
                <w:lang w:val="fr-FR" w:eastAsia="fr-FR"/>
              </w:rPr>
            </w:pPr>
          </w:p>
        </w:tc>
        <w:tc>
          <w:tcPr>
            <w:tcW w:w="1016" w:type="dxa"/>
            <w:vAlign w:val="center"/>
          </w:tcPr>
          <w:p w14:paraId="417AAC1B" w14:textId="77777777"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132" w:type="dxa"/>
            <w:vAlign w:val="center"/>
          </w:tcPr>
          <w:p w14:paraId="7917CDAB" w14:textId="77F9B3FB"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997" w:type="dxa"/>
            <w:vAlign w:val="center"/>
          </w:tcPr>
          <w:p w14:paraId="7DA7C50F" w14:textId="77777777"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59D50947" w14:textId="046A50BB" w:rsidR="003D2FAC" w:rsidRPr="00430796" w:rsidRDefault="003D2FAC" w:rsidP="00E6213D">
            <w:pPr>
              <w:widowControl w:val="0"/>
              <w:autoSpaceDE w:val="0"/>
              <w:autoSpaceDN w:val="0"/>
              <w:jc w:val="center"/>
              <w:rPr>
                <w:rFonts w:ascii="Arial" w:hAnsi="Arial" w:cs="Arial"/>
                <w:sz w:val="18"/>
                <w:szCs w:val="18"/>
                <w:lang w:val="fr-FR" w:eastAsia="fr-FR"/>
              </w:rPr>
            </w:pPr>
          </w:p>
        </w:tc>
      </w:tr>
      <w:tr w:rsidR="00290857" w:rsidRPr="00C45083" w14:paraId="7C18EFBC" w14:textId="77777777" w:rsidTr="003A5103">
        <w:trPr>
          <w:cantSplit/>
          <w:trHeight w:val="340"/>
        </w:trPr>
        <w:tc>
          <w:tcPr>
            <w:tcW w:w="930" w:type="dxa"/>
            <w:vMerge/>
            <w:shd w:val="clear" w:color="auto" w:fill="B8CCE4" w:themeFill="accent1" w:themeFillTint="66"/>
            <w:textDirection w:val="btLr"/>
            <w:vAlign w:val="center"/>
          </w:tcPr>
          <w:p w14:paraId="3DFF4F9D" w14:textId="77777777" w:rsidR="003D2FAC" w:rsidRPr="00B8463C" w:rsidRDefault="003D2FAC" w:rsidP="00107846">
            <w:pPr>
              <w:widowControl w:val="0"/>
              <w:autoSpaceDE w:val="0"/>
              <w:autoSpaceDN w:val="0"/>
              <w:spacing w:before="81"/>
              <w:ind w:left="113" w:right="113"/>
              <w:jc w:val="center"/>
              <w:rPr>
                <w:rFonts w:ascii="Arial" w:hAnsi="Arial" w:cs="Arial"/>
                <w:sz w:val="18"/>
                <w:szCs w:val="18"/>
                <w:lang w:val="fr-FR" w:eastAsia="fr-FR"/>
              </w:rPr>
            </w:pPr>
          </w:p>
        </w:tc>
        <w:tc>
          <w:tcPr>
            <w:tcW w:w="1846" w:type="dxa"/>
            <w:vMerge/>
          </w:tcPr>
          <w:p w14:paraId="0DC875C2" w14:textId="292CFD54" w:rsidR="003D2FAC" w:rsidRPr="00B8463C" w:rsidRDefault="003D2FAC" w:rsidP="00771963">
            <w:pPr>
              <w:widowControl w:val="0"/>
              <w:autoSpaceDE w:val="0"/>
              <w:autoSpaceDN w:val="0"/>
              <w:spacing w:before="81"/>
              <w:rPr>
                <w:rFonts w:ascii="Arial" w:hAnsi="Arial" w:cs="Arial"/>
                <w:sz w:val="18"/>
                <w:szCs w:val="18"/>
                <w:lang w:val="fr-FR" w:eastAsia="fr-FR"/>
              </w:rPr>
            </w:pPr>
          </w:p>
        </w:tc>
        <w:tc>
          <w:tcPr>
            <w:tcW w:w="1472" w:type="dxa"/>
            <w:shd w:val="clear" w:color="auto" w:fill="auto"/>
            <w:vAlign w:val="center"/>
          </w:tcPr>
          <w:p w14:paraId="5E5A4E4B" w14:textId="6763F79C" w:rsidR="003D2FAC" w:rsidRPr="00E6213D" w:rsidRDefault="003D2FAC" w:rsidP="00E6213D">
            <w:pPr>
              <w:widowControl w:val="0"/>
              <w:autoSpaceDE w:val="0"/>
              <w:autoSpaceDN w:val="0"/>
              <w:jc w:val="center"/>
              <w:rPr>
                <w:rFonts w:ascii="Arial" w:hAnsi="Arial" w:cs="Arial"/>
                <w:sz w:val="18"/>
                <w:szCs w:val="18"/>
                <w:highlight w:val="yellow"/>
                <w:lang w:val="fr-FR" w:eastAsia="fr-FR"/>
              </w:rPr>
            </w:pPr>
          </w:p>
        </w:tc>
        <w:tc>
          <w:tcPr>
            <w:tcW w:w="1016" w:type="dxa"/>
            <w:vAlign w:val="center"/>
          </w:tcPr>
          <w:p w14:paraId="3DB41016" w14:textId="77777777"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132" w:type="dxa"/>
            <w:vAlign w:val="center"/>
          </w:tcPr>
          <w:p w14:paraId="4C0A20FC" w14:textId="1A294E78"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997" w:type="dxa"/>
            <w:vAlign w:val="center"/>
          </w:tcPr>
          <w:p w14:paraId="34A737A8" w14:textId="77777777" w:rsidR="003D2FAC" w:rsidRPr="00430796" w:rsidRDefault="003D2FAC" w:rsidP="00E6213D">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497A83A3" w14:textId="283FDA52" w:rsidR="003D2FAC" w:rsidRPr="00430796" w:rsidRDefault="003D2FAC" w:rsidP="00E6213D">
            <w:pPr>
              <w:widowControl w:val="0"/>
              <w:autoSpaceDE w:val="0"/>
              <w:autoSpaceDN w:val="0"/>
              <w:jc w:val="center"/>
              <w:rPr>
                <w:rFonts w:ascii="Arial" w:hAnsi="Arial" w:cs="Arial"/>
                <w:sz w:val="18"/>
                <w:szCs w:val="18"/>
                <w:lang w:val="fr-FR" w:eastAsia="fr-FR"/>
              </w:rPr>
            </w:pPr>
          </w:p>
        </w:tc>
      </w:tr>
      <w:tr w:rsidR="00290857" w:rsidRPr="00C45083" w14:paraId="3D66BE37" w14:textId="77777777" w:rsidTr="003A5103">
        <w:trPr>
          <w:cantSplit/>
          <w:trHeight w:val="340"/>
        </w:trPr>
        <w:tc>
          <w:tcPr>
            <w:tcW w:w="930" w:type="dxa"/>
            <w:vMerge w:val="restart"/>
            <w:shd w:val="clear" w:color="auto" w:fill="B8CCE4" w:themeFill="accent1" w:themeFillTint="66"/>
            <w:textDirection w:val="btLr"/>
            <w:vAlign w:val="center"/>
          </w:tcPr>
          <w:p w14:paraId="7DF2812B" w14:textId="79220BDA" w:rsidR="00373767" w:rsidRPr="00B8463C" w:rsidRDefault="00373767" w:rsidP="00373767">
            <w:pPr>
              <w:widowControl w:val="0"/>
              <w:autoSpaceDE w:val="0"/>
              <w:autoSpaceDN w:val="0"/>
              <w:spacing w:before="81"/>
              <w:ind w:left="113" w:right="113"/>
              <w:jc w:val="center"/>
              <w:rPr>
                <w:rFonts w:ascii="Arial" w:hAnsi="Arial" w:cs="Arial"/>
                <w:sz w:val="18"/>
                <w:szCs w:val="18"/>
                <w:lang w:val="fr-FR" w:eastAsia="fr-FR"/>
              </w:rPr>
            </w:pPr>
            <w:r w:rsidRPr="00B8463C">
              <w:rPr>
                <w:rFonts w:ascii="Arial" w:hAnsi="Arial" w:cs="Arial"/>
                <w:b/>
                <w:sz w:val="18"/>
                <w:szCs w:val="18"/>
                <w:lang w:val="fr-FR" w:eastAsia="fr-FR"/>
              </w:rPr>
              <w:t>Service ……</w:t>
            </w:r>
            <w:proofErr w:type="gramStart"/>
            <w:r w:rsidRPr="00B8463C">
              <w:rPr>
                <w:rFonts w:ascii="Arial" w:hAnsi="Arial" w:cs="Arial"/>
                <w:b/>
                <w:sz w:val="18"/>
                <w:szCs w:val="18"/>
                <w:lang w:val="fr-FR" w:eastAsia="fr-FR"/>
              </w:rPr>
              <w:t>…….</w:t>
            </w:r>
            <w:proofErr w:type="gramEnd"/>
          </w:p>
        </w:tc>
        <w:tc>
          <w:tcPr>
            <w:tcW w:w="1846" w:type="dxa"/>
            <w:vMerge w:val="restart"/>
          </w:tcPr>
          <w:p w14:paraId="621CDF1F" w14:textId="1DFE9C99" w:rsidR="00373767" w:rsidRPr="00B8463C" w:rsidRDefault="00373767" w:rsidP="00373767">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
          <w:p w14:paraId="08A8997B" w14:textId="2FC39308" w:rsidR="00373767" w:rsidRPr="00B8463C" w:rsidRDefault="00373767" w:rsidP="00373767">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
          <w:p w14:paraId="59917CB7" w14:textId="11AEEB46" w:rsidR="00373767" w:rsidRPr="00B8463C" w:rsidRDefault="00373767" w:rsidP="00373767">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roofErr w:type="gramStart"/>
            <w:r w:rsidRPr="00B8463C">
              <w:rPr>
                <w:rFonts w:ascii="Arial" w:hAnsi="Arial" w:cs="Arial"/>
                <w:sz w:val="18"/>
                <w:szCs w:val="18"/>
                <w:lang w:val="fr-FR" w:eastAsia="fr-FR"/>
              </w:rPr>
              <w:t>…….</w:t>
            </w:r>
            <w:proofErr w:type="gramEnd"/>
          </w:p>
        </w:tc>
        <w:tc>
          <w:tcPr>
            <w:tcW w:w="1472" w:type="dxa"/>
            <w:shd w:val="clear" w:color="auto" w:fill="auto"/>
            <w:vAlign w:val="center"/>
          </w:tcPr>
          <w:p w14:paraId="094E9F40" w14:textId="011F0360" w:rsidR="00373767" w:rsidRPr="00E6213D" w:rsidRDefault="00373767" w:rsidP="00E6213D">
            <w:pPr>
              <w:widowControl w:val="0"/>
              <w:autoSpaceDE w:val="0"/>
              <w:autoSpaceDN w:val="0"/>
              <w:jc w:val="center"/>
              <w:rPr>
                <w:rFonts w:ascii="Arial" w:hAnsi="Arial" w:cs="Arial"/>
                <w:sz w:val="18"/>
                <w:szCs w:val="18"/>
                <w:highlight w:val="yellow"/>
                <w:lang w:val="fr-FR" w:eastAsia="fr-FR"/>
              </w:rPr>
            </w:pPr>
          </w:p>
        </w:tc>
        <w:tc>
          <w:tcPr>
            <w:tcW w:w="1016" w:type="dxa"/>
            <w:vAlign w:val="center"/>
          </w:tcPr>
          <w:p w14:paraId="17F25BA3"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132" w:type="dxa"/>
            <w:vAlign w:val="center"/>
          </w:tcPr>
          <w:p w14:paraId="0BA0CF84" w14:textId="194F72C3"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997" w:type="dxa"/>
            <w:vAlign w:val="center"/>
          </w:tcPr>
          <w:p w14:paraId="31B47A8B"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284014B2" w14:textId="10CD5EA4" w:rsidR="00373767" w:rsidRPr="00430796" w:rsidRDefault="00373767" w:rsidP="00E6213D">
            <w:pPr>
              <w:widowControl w:val="0"/>
              <w:autoSpaceDE w:val="0"/>
              <w:autoSpaceDN w:val="0"/>
              <w:jc w:val="center"/>
              <w:rPr>
                <w:rFonts w:ascii="Arial" w:hAnsi="Arial" w:cs="Arial"/>
                <w:sz w:val="18"/>
                <w:szCs w:val="18"/>
                <w:lang w:val="fr-FR" w:eastAsia="fr-FR"/>
              </w:rPr>
            </w:pPr>
          </w:p>
        </w:tc>
      </w:tr>
      <w:tr w:rsidR="00290857" w:rsidRPr="00C45083" w14:paraId="6A883968" w14:textId="77777777" w:rsidTr="003A5103">
        <w:trPr>
          <w:cantSplit/>
          <w:trHeight w:val="340"/>
        </w:trPr>
        <w:tc>
          <w:tcPr>
            <w:tcW w:w="930" w:type="dxa"/>
            <w:vMerge/>
            <w:shd w:val="clear" w:color="auto" w:fill="B8CCE4" w:themeFill="accent1" w:themeFillTint="66"/>
            <w:textDirection w:val="btLr"/>
            <w:vAlign w:val="center"/>
          </w:tcPr>
          <w:p w14:paraId="1B064E97" w14:textId="77777777" w:rsidR="00373767" w:rsidRPr="00B8463C" w:rsidRDefault="00373767" w:rsidP="00373767">
            <w:pPr>
              <w:widowControl w:val="0"/>
              <w:autoSpaceDE w:val="0"/>
              <w:autoSpaceDN w:val="0"/>
              <w:spacing w:before="81"/>
              <w:ind w:left="113" w:right="113"/>
              <w:jc w:val="center"/>
              <w:rPr>
                <w:rFonts w:ascii="Arial" w:hAnsi="Arial" w:cs="Arial"/>
                <w:b/>
                <w:sz w:val="18"/>
                <w:szCs w:val="18"/>
                <w:lang w:val="fr-FR" w:eastAsia="fr-FR"/>
              </w:rPr>
            </w:pPr>
          </w:p>
        </w:tc>
        <w:tc>
          <w:tcPr>
            <w:tcW w:w="1846" w:type="dxa"/>
            <w:vMerge/>
          </w:tcPr>
          <w:p w14:paraId="5C01C8D3" w14:textId="77777777" w:rsidR="00373767" w:rsidRPr="00B8463C" w:rsidRDefault="00373767" w:rsidP="00373767">
            <w:pPr>
              <w:widowControl w:val="0"/>
              <w:autoSpaceDE w:val="0"/>
              <w:autoSpaceDN w:val="0"/>
              <w:spacing w:before="81"/>
              <w:rPr>
                <w:rFonts w:ascii="Arial" w:hAnsi="Arial" w:cs="Arial"/>
                <w:sz w:val="18"/>
                <w:szCs w:val="18"/>
                <w:lang w:val="fr-FR" w:eastAsia="fr-FR"/>
              </w:rPr>
            </w:pPr>
          </w:p>
        </w:tc>
        <w:tc>
          <w:tcPr>
            <w:tcW w:w="1472" w:type="dxa"/>
            <w:shd w:val="clear" w:color="auto" w:fill="auto"/>
            <w:vAlign w:val="center"/>
          </w:tcPr>
          <w:p w14:paraId="4B823BEA" w14:textId="1DD13C57" w:rsidR="00373767" w:rsidRPr="00E6213D" w:rsidRDefault="00373767" w:rsidP="00E6213D">
            <w:pPr>
              <w:widowControl w:val="0"/>
              <w:autoSpaceDE w:val="0"/>
              <w:autoSpaceDN w:val="0"/>
              <w:jc w:val="center"/>
              <w:rPr>
                <w:rFonts w:ascii="Arial" w:hAnsi="Arial" w:cs="Arial"/>
                <w:sz w:val="18"/>
                <w:szCs w:val="18"/>
                <w:highlight w:val="yellow"/>
                <w:lang w:val="fr-FR" w:eastAsia="fr-FR"/>
              </w:rPr>
            </w:pPr>
          </w:p>
        </w:tc>
        <w:tc>
          <w:tcPr>
            <w:tcW w:w="1016" w:type="dxa"/>
            <w:vAlign w:val="center"/>
          </w:tcPr>
          <w:p w14:paraId="5E41641C"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132" w:type="dxa"/>
            <w:vAlign w:val="center"/>
          </w:tcPr>
          <w:p w14:paraId="0DAA79CA"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997" w:type="dxa"/>
            <w:vAlign w:val="center"/>
          </w:tcPr>
          <w:p w14:paraId="600EF846"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3957709E"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r>
      <w:tr w:rsidR="00290857" w:rsidRPr="00C45083" w14:paraId="3CACD972" w14:textId="77777777" w:rsidTr="003A5103">
        <w:trPr>
          <w:cantSplit/>
          <w:trHeight w:val="340"/>
        </w:trPr>
        <w:tc>
          <w:tcPr>
            <w:tcW w:w="930" w:type="dxa"/>
            <w:vMerge/>
            <w:shd w:val="clear" w:color="auto" w:fill="B8CCE4" w:themeFill="accent1" w:themeFillTint="66"/>
            <w:textDirection w:val="btLr"/>
            <w:vAlign w:val="center"/>
          </w:tcPr>
          <w:p w14:paraId="070F4D16" w14:textId="77777777" w:rsidR="00373767" w:rsidRPr="00B8463C" w:rsidRDefault="00373767" w:rsidP="00373767">
            <w:pPr>
              <w:widowControl w:val="0"/>
              <w:autoSpaceDE w:val="0"/>
              <w:autoSpaceDN w:val="0"/>
              <w:spacing w:before="81"/>
              <w:ind w:left="113" w:right="113"/>
              <w:jc w:val="center"/>
              <w:rPr>
                <w:rFonts w:ascii="Arial" w:hAnsi="Arial" w:cs="Arial"/>
                <w:b/>
                <w:sz w:val="18"/>
                <w:szCs w:val="18"/>
                <w:lang w:val="fr-FR" w:eastAsia="fr-FR"/>
              </w:rPr>
            </w:pPr>
          </w:p>
        </w:tc>
        <w:tc>
          <w:tcPr>
            <w:tcW w:w="1846" w:type="dxa"/>
            <w:vMerge/>
          </w:tcPr>
          <w:p w14:paraId="710CF398" w14:textId="77777777" w:rsidR="00373767" w:rsidRPr="00B8463C" w:rsidRDefault="00373767" w:rsidP="00373767">
            <w:pPr>
              <w:widowControl w:val="0"/>
              <w:autoSpaceDE w:val="0"/>
              <w:autoSpaceDN w:val="0"/>
              <w:spacing w:before="81"/>
              <w:rPr>
                <w:rFonts w:ascii="Arial" w:hAnsi="Arial" w:cs="Arial"/>
                <w:sz w:val="18"/>
                <w:szCs w:val="18"/>
                <w:lang w:val="fr-FR" w:eastAsia="fr-FR"/>
              </w:rPr>
            </w:pPr>
          </w:p>
        </w:tc>
        <w:tc>
          <w:tcPr>
            <w:tcW w:w="1472" w:type="dxa"/>
            <w:shd w:val="clear" w:color="auto" w:fill="auto"/>
            <w:vAlign w:val="center"/>
          </w:tcPr>
          <w:p w14:paraId="18EA0DAD" w14:textId="5D97E36F"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016" w:type="dxa"/>
            <w:vAlign w:val="center"/>
          </w:tcPr>
          <w:p w14:paraId="661B5846"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132" w:type="dxa"/>
            <w:vAlign w:val="center"/>
          </w:tcPr>
          <w:p w14:paraId="421658A3"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997" w:type="dxa"/>
            <w:vAlign w:val="center"/>
          </w:tcPr>
          <w:p w14:paraId="6E532B92"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07BB6F63" w14:textId="77777777" w:rsidR="00373767" w:rsidRPr="00430796" w:rsidRDefault="00373767" w:rsidP="00E6213D">
            <w:pPr>
              <w:widowControl w:val="0"/>
              <w:autoSpaceDE w:val="0"/>
              <w:autoSpaceDN w:val="0"/>
              <w:jc w:val="center"/>
              <w:rPr>
                <w:rFonts w:ascii="Arial" w:hAnsi="Arial" w:cs="Arial"/>
                <w:sz w:val="18"/>
                <w:szCs w:val="18"/>
                <w:lang w:val="fr-FR" w:eastAsia="fr-FR"/>
              </w:rPr>
            </w:pPr>
          </w:p>
        </w:tc>
      </w:tr>
      <w:bookmarkEnd w:id="2"/>
      <w:tr w:rsidR="00B8463C" w:rsidRPr="00430796" w14:paraId="7512A153" w14:textId="77777777" w:rsidTr="00D40737">
        <w:trPr>
          <w:cantSplit/>
          <w:trHeight w:val="340"/>
        </w:trPr>
        <w:tc>
          <w:tcPr>
            <w:tcW w:w="930" w:type="dxa"/>
            <w:vMerge w:val="restart"/>
            <w:shd w:val="clear" w:color="auto" w:fill="B8CCE4" w:themeFill="accent1" w:themeFillTint="66"/>
            <w:textDirection w:val="btLr"/>
            <w:vAlign w:val="center"/>
          </w:tcPr>
          <w:p w14:paraId="4FC54E7A" w14:textId="77777777" w:rsidR="00B8463C" w:rsidRPr="00B8463C" w:rsidRDefault="00B8463C" w:rsidP="00D40737">
            <w:pPr>
              <w:widowControl w:val="0"/>
              <w:autoSpaceDE w:val="0"/>
              <w:autoSpaceDN w:val="0"/>
              <w:spacing w:before="81"/>
              <w:ind w:left="113" w:right="113"/>
              <w:jc w:val="center"/>
              <w:rPr>
                <w:rFonts w:ascii="Arial" w:hAnsi="Arial" w:cs="Arial"/>
                <w:sz w:val="18"/>
                <w:szCs w:val="18"/>
                <w:lang w:val="fr-FR" w:eastAsia="fr-FR"/>
              </w:rPr>
            </w:pPr>
            <w:r w:rsidRPr="00B8463C">
              <w:rPr>
                <w:rFonts w:ascii="Arial" w:hAnsi="Arial" w:cs="Arial"/>
                <w:b/>
                <w:sz w:val="18"/>
                <w:szCs w:val="18"/>
                <w:lang w:val="fr-FR" w:eastAsia="fr-FR"/>
              </w:rPr>
              <w:t>Service ……</w:t>
            </w:r>
            <w:proofErr w:type="gramStart"/>
            <w:r w:rsidRPr="00B8463C">
              <w:rPr>
                <w:rFonts w:ascii="Arial" w:hAnsi="Arial" w:cs="Arial"/>
                <w:b/>
                <w:sz w:val="18"/>
                <w:szCs w:val="18"/>
                <w:lang w:val="fr-FR" w:eastAsia="fr-FR"/>
              </w:rPr>
              <w:t>…….</w:t>
            </w:r>
            <w:proofErr w:type="gramEnd"/>
          </w:p>
        </w:tc>
        <w:tc>
          <w:tcPr>
            <w:tcW w:w="1846" w:type="dxa"/>
            <w:vMerge w:val="restart"/>
          </w:tcPr>
          <w:p w14:paraId="5F608379" w14:textId="77777777" w:rsidR="00B8463C" w:rsidRPr="00B8463C" w:rsidRDefault="00B8463C" w:rsidP="00D40737">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
          <w:p w14:paraId="14A09B0B" w14:textId="77777777" w:rsidR="00B8463C" w:rsidRPr="00B8463C" w:rsidRDefault="00B8463C" w:rsidP="00D40737">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
          <w:p w14:paraId="70689F8E" w14:textId="77777777" w:rsidR="00B8463C" w:rsidRPr="00B8463C" w:rsidRDefault="00B8463C" w:rsidP="00D40737">
            <w:pPr>
              <w:widowControl w:val="0"/>
              <w:autoSpaceDE w:val="0"/>
              <w:autoSpaceDN w:val="0"/>
              <w:spacing w:before="81"/>
              <w:rPr>
                <w:rFonts w:ascii="Arial" w:hAnsi="Arial" w:cs="Arial"/>
                <w:sz w:val="18"/>
                <w:szCs w:val="18"/>
                <w:lang w:val="fr-FR" w:eastAsia="fr-FR"/>
              </w:rPr>
            </w:pPr>
            <w:r w:rsidRPr="00B8463C">
              <w:rPr>
                <w:rFonts w:ascii="Arial" w:hAnsi="Arial" w:cs="Arial"/>
                <w:sz w:val="18"/>
                <w:szCs w:val="18"/>
                <w:lang w:val="fr-FR" w:eastAsia="fr-FR"/>
              </w:rPr>
              <w:t>Activité ………</w:t>
            </w:r>
            <w:proofErr w:type="gramStart"/>
            <w:r w:rsidRPr="00B8463C">
              <w:rPr>
                <w:rFonts w:ascii="Arial" w:hAnsi="Arial" w:cs="Arial"/>
                <w:sz w:val="18"/>
                <w:szCs w:val="18"/>
                <w:lang w:val="fr-FR" w:eastAsia="fr-FR"/>
              </w:rPr>
              <w:t>…….</w:t>
            </w:r>
            <w:proofErr w:type="gramEnd"/>
          </w:p>
        </w:tc>
        <w:tc>
          <w:tcPr>
            <w:tcW w:w="1472" w:type="dxa"/>
            <w:shd w:val="clear" w:color="auto" w:fill="auto"/>
            <w:vAlign w:val="center"/>
          </w:tcPr>
          <w:p w14:paraId="78BDEB04" w14:textId="77777777" w:rsidR="00B8463C" w:rsidRPr="00E6213D" w:rsidRDefault="00B8463C" w:rsidP="00D40737">
            <w:pPr>
              <w:widowControl w:val="0"/>
              <w:autoSpaceDE w:val="0"/>
              <w:autoSpaceDN w:val="0"/>
              <w:jc w:val="center"/>
              <w:rPr>
                <w:rFonts w:ascii="Arial" w:hAnsi="Arial" w:cs="Arial"/>
                <w:sz w:val="18"/>
                <w:szCs w:val="18"/>
                <w:highlight w:val="yellow"/>
                <w:lang w:val="fr-FR" w:eastAsia="fr-FR"/>
              </w:rPr>
            </w:pPr>
          </w:p>
        </w:tc>
        <w:tc>
          <w:tcPr>
            <w:tcW w:w="1016" w:type="dxa"/>
            <w:vAlign w:val="center"/>
          </w:tcPr>
          <w:p w14:paraId="28EDEFF7"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132" w:type="dxa"/>
            <w:vAlign w:val="center"/>
          </w:tcPr>
          <w:p w14:paraId="4B1BA5C8"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997" w:type="dxa"/>
            <w:vAlign w:val="center"/>
          </w:tcPr>
          <w:p w14:paraId="7EB3B555"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4F406940"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r>
      <w:tr w:rsidR="00B8463C" w:rsidRPr="00430796" w14:paraId="7ACC368F" w14:textId="77777777" w:rsidTr="00D40737">
        <w:trPr>
          <w:cantSplit/>
          <w:trHeight w:val="340"/>
        </w:trPr>
        <w:tc>
          <w:tcPr>
            <w:tcW w:w="930" w:type="dxa"/>
            <w:vMerge/>
            <w:shd w:val="clear" w:color="auto" w:fill="B8CCE4" w:themeFill="accent1" w:themeFillTint="66"/>
            <w:textDirection w:val="btLr"/>
            <w:vAlign w:val="center"/>
          </w:tcPr>
          <w:p w14:paraId="66C3EEA0" w14:textId="77777777" w:rsidR="00B8463C" w:rsidRPr="00430796" w:rsidRDefault="00B8463C" w:rsidP="00D40737">
            <w:pPr>
              <w:widowControl w:val="0"/>
              <w:autoSpaceDE w:val="0"/>
              <w:autoSpaceDN w:val="0"/>
              <w:spacing w:before="81"/>
              <w:ind w:left="113" w:right="113"/>
              <w:jc w:val="center"/>
              <w:rPr>
                <w:rFonts w:ascii="Arial" w:hAnsi="Arial" w:cs="Arial"/>
                <w:b/>
                <w:sz w:val="18"/>
                <w:szCs w:val="18"/>
                <w:lang w:val="fr-FR" w:eastAsia="fr-FR"/>
              </w:rPr>
            </w:pPr>
          </w:p>
        </w:tc>
        <w:tc>
          <w:tcPr>
            <w:tcW w:w="1846" w:type="dxa"/>
            <w:vMerge/>
          </w:tcPr>
          <w:p w14:paraId="05A66B89" w14:textId="77777777" w:rsidR="00B8463C" w:rsidRPr="00430796" w:rsidRDefault="00B8463C" w:rsidP="00D40737">
            <w:pPr>
              <w:widowControl w:val="0"/>
              <w:autoSpaceDE w:val="0"/>
              <w:autoSpaceDN w:val="0"/>
              <w:spacing w:before="81"/>
              <w:rPr>
                <w:rFonts w:ascii="Arial" w:hAnsi="Arial" w:cs="Arial"/>
                <w:sz w:val="18"/>
                <w:szCs w:val="18"/>
                <w:lang w:val="fr-FR" w:eastAsia="fr-FR"/>
              </w:rPr>
            </w:pPr>
          </w:p>
        </w:tc>
        <w:tc>
          <w:tcPr>
            <w:tcW w:w="1472" w:type="dxa"/>
            <w:shd w:val="clear" w:color="auto" w:fill="auto"/>
            <w:vAlign w:val="center"/>
          </w:tcPr>
          <w:p w14:paraId="5C782077" w14:textId="77777777" w:rsidR="00B8463C" w:rsidRPr="00E6213D" w:rsidRDefault="00B8463C" w:rsidP="00D40737">
            <w:pPr>
              <w:widowControl w:val="0"/>
              <w:autoSpaceDE w:val="0"/>
              <w:autoSpaceDN w:val="0"/>
              <w:jc w:val="center"/>
              <w:rPr>
                <w:rFonts w:ascii="Arial" w:hAnsi="Arial" w:cs="Arial"/>
                <w:sz w:val="18"/>
                <w:szCs w:val="18"/>
                <w:highlight w:val="yellow"/>
                <w:lang w:val="fr-FR" w:eastAsia="fr-FR"/>
              </w:rPr>
            </w:pPr>
          </w:p>
        </w:tc>
        <w:tc>
          <w:tcPr>
            <w:tcW w:w="1016" w:type="dxa"/>
            <w:vAlign w:val="center"/>
          </w:tcPr>
          <w:p w14:paraId="078249D4"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132" w:type="dxa"/>
            <w:vAlign w:val="center"/>
          </w:tcPr>
          <w:p w14:paraId="2C570044"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997" w:type="dxa"/>
            <w:vAlign w:val="center"/>
          </w:tcPr>
          <w:p w14:paraId="20B1F7AA"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6676E8C2"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r>
      <w:tr w:rsidR="00B8463C" w:rsidRPr="00430796" w14:paraId="4EA7F14D" w14:textId="77777777" w:rsidTr="00D40737">
        <w:trPr>
          <w:cantSplit/>
          <w:trHeight w:val="340"/>
        </w:trPr>
        <w:tc>
          <w:tcPr>
            <w:tcW w:w="930" w:type="dxa"/>
            <w:vMerge/>
            <w:shd w:val="clear" w:color="auto" w:fill="B8CCE4" w:themeFill="accent1" w:themeFillTint="66"/>
            <w:textDirection w:val="btLr"/>
            <w:vAlign w:val="center"/>
          </w:tcPr>
          <w:p w14:paraId="07561539" w14:textId="77777777" w:rsidR="00B8463C" w:rsidRPr="00430796" w:rsidRDefault="00B8463C" w:rsidP="00D40737">
            <w:pPr>
              <w:widowControl w:val="0"/>
              <w:autoSpaceDE w:val="0"/>
              <w:autoSpaceDN w:val="0"/>
              <w:spacing w:before="81"/>
              <w:ind w:left="113" w:right="113"/>
              <w:jc w:val="center"/>
              <w:rPr>
                <w:rFonts w:ascii="Arial" w:hAnsi="Arial" w:cs="Arial"/>
                <w:b/>
                <w:sz w:val="18"/>
                <w:szCs w:val="18"/>
                <w:lang w:val="fr-FR" w:eastAsia="fr-FR"/>
              </w:rPr>
            </w:pPr>
          </w:p>
        </w:tc>
        <w:tc>
          <w:tcPr>
            <w:tcW w:w="1846" w:type="dxa"/>
            <w:vMerge/>
          </w:tcPr>
          <w:p w14:paraId="0C78D632" w14:textId="77777777" w:rsidR="00B8463C" w:rsidRPr="00430796" w:rsidRDefault="00B8463C" w:rsidP="00D40737">
            <w:pPr>
              <w:widowControl w:val="0"/>
              <w:autoSpaceDE w:val="0"/>
              <w:autoSpaceDN w:val="0"/>
              <w:spacing w:before="81"/>
              <w:rPr>
                <w:rFonts w:ascii="Arial" w:hAnsi="Arial" w:cs="Arial"/>
                <w:sz w:val="18"/>
                <w:szCs w:val="18"/>
                <w:lang w:val="fr-FR" w:eastAsia="fr-FR"/>
              </w:rPr>
            </w:pPr>
          </w:p>
        </w:tc>
        <w:tc>
          <w:tcPr>
            <w:tcW w:w="1472" w:type="dxa"/>
            <w:shd w:val="clear" w:color="auto" w:fill="auto"/>
            <w:vAlign w:val="center"/>
          </w:tcPr>
          <w:p w14:paraId="12BDEF45"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016" w:type="dxa"/>
            <w:vAlign w:val="center"/>
          </w:tcPr>
          <w:p w14:paraId="1B90D8E6"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132" w:type="dxa"/>
            <w:vAlign w:val="center"/>
          </w:tcPr>
          <w:p w14:paraId="1EDDB730"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997" w:type="dxa"/>
            <w:vAlign w:val="center"/>
          </w:tcPr>
          <w:p w14:paraId="3AC978CA"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c>
          <w:tcPr>
            <w:tcW w:w="1357" w:type="dxa"/>
            <w:shd w:val="clear" w:color="auto" w:fill="auto"/>
            <w:vAlign w:val="center"/>
          </w:tcPr>
          <w:p w14:paraId="5E2BBABE" w14:textId="77777777" w:rsidR="00B8463C" w:rsidRPr="00430796" w:rsidRDefault="00B8463C" w:rsidP="00D40737">
            <w:pPr>
              <w:widowControl w:val="0"/>
              <w:autoSpaceDE w:val="0"/>
              <w:autoSpaceDN w:val="0"/>
              <w:jc w:val="center"/>
              <w:rPr>
                <w:rFonts w:ascii="Arial" w:hAnsi="Arial" w:cs="Arial"/>
                <w:sz w:val="18"/>
                <w:szCs w:val="18"/>
                <w:lang w:val="fr-FR" w:eastAsia="fr-FR"/>
              </w:rPr>
            </w:pPr>
          </w:p>
        </w:tc>
      </w:tr>
    </w:tbl>
    <w:p w14:paraId="1F2A113F" w14:textId="4E5BC1B3" w:rsidR="00B8463C" w:rsidRPr="005772CB" w:rsidRDefault="001A2BB4" w:rsidP="00B8463C">
      <w:pPr>
        <w:ind w:right="539"/>
        <w:jc w:val="both"/>
        <w:rPr>
          <w:rFonts w:asciiTheme="minorHAnsi" w:eastAsia="Calibri" w:hAnsiTheme="minorHAnsi" w:cstheme="minorHAnsi"/>
          <w:bCs/>
          <w:i/>
          <w:sz w:val="24"/>
          <w:szCs w:val="24"/>
          <w:highlight w:val="yellow"/>
          <w:lang w:val="fr-FR"/>
        </w:rPr>
      </w:pPr>
      <w:r>
        <w:rPr>
          <w:rFonts w:asciiTheme="minorHAnsi" w:eastAsia="Calibri" w:hAnsiTheme="minorHAnsi" w:cstheme="minorHAnsi"/>
          <w:bCs/>
          <w:i/>
          <w:sz w:val="24"/>
          <w:szCs w:val="24"/>
          <w:highlight w:val="yellow"/>
          <w:lang w:val="fr-FR"/>
        </w:rPr>
        <w:t>Définissez</w:t>
      </w:r>
      <w:r w:rsidR="00B8463C">
        <w:rPr>
          <w:rFonts w:asciiTheme="minorHAnsi" w:eastAsia="Calibri" w:hAnsiTheme="minorHAnsi" w:cstheme="minorHAnsi"/>
          <w:bCs/>
          <w:i/>
          <w:sz w:val="24"/>
          <w:szCs w:val="24"/>
          <w:highlight w:val="yellow"/>
          <w:lang w:val="fr-FR"/>
        </w:rPr>
        <w:t xml:space="preserve"> </w:t>
      </w:r>
      <w:r w:rsidR="00B8463C" w:rsidRPr="005772CB">
        <w:rPr>
          <w:rFonts w:asciiTheme="minorHAnsi" w:eastAsia="Calibri" w:hAnsiTheme="minorHAnsi" w:cstheme="minorHAnsi"/>
          <w:bCs/>
          <w:i/>
          <w:sz w:val="24"/>
          <w:szCs w:val="24"/>
          <w:highlight w:val="yellow"/>
          <w:lang w:val="fr-FR"/>
        </w:rPr>
        <w:t xml:space="preserve">les </w:t>
      </w:r>
      <w:r>
        <w:rPr>
          <w:rFonts w:asciiTheme="minorHAnsi" w:eastAsia="Calibri" w:hAnsiTheme="minorHAnsi" w:cstheme="minorHAnsi"/>
          <w:bCs/>
          <w:i/>
          <w:sz w:val="24"/>
          <w:szCs w:val="24"/>
          <w:highlight w:val="yellow"/>
          <w:lang w:val="fr-FR"/>
        </w:rPr>
        <w:t>personnels</w:t>
      </w:r>
      <w:r w:rsidR="00F2154B">
        <w:rPr>
          <w:rFonts w:asciiTheme="minorHAnsi" w:eastAsia="Calibri" w:hAnsiTheme="minorHAnsi" w:cstheme="minorHAnsi"/>
          <w:bCs/>
          <w:i/>
          <w:sz w:val="24"/>
          <w:szCs w:val="24"/>
          <w:highlight w:val="yellow"/>
          <w:lang w:val="fr-FR"/>
        </w:rPr>
        <w:t xml:space="preserve"> mis en face de chaque mission en précisant les jours et horaires de travail ainsi que la situation de l’agent et le cas échéant son éventuelle réaffectation. Ce tableau sera </w:t>
      </w:r>
      <w:r w:rsidR="00A923DD">
        <w:rPr>
          <w:rFonts w:asciiTheme="minorHAnsi" w:eastAsia="Calibri" w:hAnsiTheme="minorHAnsi" w:cstheme="minorHAnsi"/>
          <w:bCs/>
          <w:i/>
          <w:sz w:val="24"/>
          <w:szCs w:val="24"/>
          <w:highlight w:val="yellow"/>
          <w:lang w:val="fr-FR"/>
        </w:rPr>
        <w:t>amené</w:t>
      </w:r>
      <w:r w:rsidR="00F2154B">
        <w:rPr>
          <w:rFonts w:asciiTheme="minorHAnsi" w:eastAsia="Calibri" w:hAnsiTheme="minorHAnsi" w:cstheme="minorHAnsi"/>
          <w:bCs/>
          <w:i/>
          <w:sz w:val="24"/>
          <w:szCs w:val="24"/>
          <w:highlight w:val="yellow"/>
          <w:lang w:val="fr-FR"/>
        </w:rPr>
        <w:t xml:space="preserve"> à évoluer tout au long de la crise en fonction des présences / absences.</w:t>
      </w:r>
    </w:p>
    <w:p w14:paraId="7BB8B9D8" w14:textId="77777777" w:rsidR="00B8463C" w:rsidRPr="00C45083" w:rsidRDefault="00B8463C" w:rsidP="005A2094">
      <w:pPr>
        <w:spacing w:line="276" w:lineRule="auto"/>
        <w:ind w:right="537"/>
        <w:rPr>
          <w:rFonts w:asciiTheme="minorHAnsi" w:eastAsia="Calibri" w:hAnsiTheme="minorHAnsi" w:cstheme="minorHAnsi"/>
          <w:bCs/>
          <w:sz w:val="24"/>
          <w:szCs w:val="24"/>
          <w:lang w:val="fr-FR"/>
        </w:rPr>
      </w:pPr>
    </w:p>
    <w:p w14:paraId="076EF29A" w14:textId="4B1395DF" w:rsidR="005211F0" w:rsidRDefault="005211F0" w:rsidP="0001603E">
      <w:pPr>
        <w:pStyle w:val="Paragraphedeliste"/>
        <w:numPr>
          <w:ilvl w:val="1"/>
          <w:numId w:val="22"/>
        </w:numPr>
        <w:spacing w:after="120" w:line="264" w:lineRule="auto"/>
        <w:ind w:left="567" w:right="539" w:hanging="283"/>
        <w:jc w:val="both"/>
        <w:rPr>
          <w:rFonts w:asciiTheme="minorHAnsi" w:eastAsia="Calibri" w:hAnsiTheme="minorHAnsi" w:cstheme="minorHAnsi"/>
          <w:b/>
          <w:color w:val="4F81BD" w:themeColor="accent1"/>
          <w:sz w:val="24"/>
          <w:szCs w:val="24"/>
          <w:lang w:val="fr-FR"/>
        </w:rPr>
      </w:pPr>
      <w:r>
        <w:rPr>
          <w:rFonts w:asciiTheme="minorHAnsi" w:eastAsia="Calibri" w:hAnsiTheme="minorHAnsi" w:cstheme="minorHAnsi"/>
          <w:b/>
          <w:color w:val="4F81BD" w:themeColor="accent1"/>
          <w:sz w:val="24"/>
          <w:szCs w:val="24"/>
          <w:lang w:val="fr-FR"/>
        </w:rPr>
        <w:t xml:space="preserve">Tableau </w:t>
      </w:r>
      <w:r w:rsidR="00B64211">
        <w:rPr>
          <w:rFonts w:asciiTheme="minorHAnsi" w:eastAsia="Calibri" w:hAnsiTheme="minorHAnsi" w:cstheme="minorHAnsi"/>
          <w:b/>
          <w:color w:val="4F81BD" w:themeColor="accent1"/>
          <w:sz w:val="24"/>
          <w:szCs w:val="24"/>
          <w:lang w:val="fr-FR"/>
        </w:rPr>
        <w:t xml:space="preserve">hebdomadaire </w:t>
      </w:r>
      <w:r>
        <w:rPr>
          <w:rFonts w:asciiTheme="minorHAnsi" w:eastAsia="Calibri" w:hAnsiTheme="minorHAnsi" w:cstheme="minorHAnsi"/>
          <w:b/>
          <w:color w:val="4F81BD" w:themeColor="accent1"/>
          <w:sz w:val="24"/>
          <w:szCs w:val="24"/>
          <w:lang w:val="fr-FR"/>
        </w:rPr>
        <w:t>de présence des agents</w:t>
      </w:r>
    </w:p>
    <w:p w14:paraId="13374FC7" w14:textId="2A59243D" w:rsidR="00A92889" w:rsidRDefault="003A54D3" w:rsidP="00A92889">
      <w:pPr>
        <w:spacing w:after="120" w:line="264" w:lineRule="auto"/>
        <w:ind w:right="539"/>
        <w:jc w:val="both"/>
        <w:rPr>
          <w:rFonts w:asciiTheme="minorHAnsi" w:eastAsia="Calibri" w:hAnsiTheme="minorHAnsi" w:cstheme="minorHAnsi"/>
          <w:bCs/>
          <w:sz w:val="24"/>
          <w:szCs w:val="24"/>
          <w:lang w:val="fr-FR"/>
        </w:rPr>
      </w:pPr>
      <w:r>
        <w:rPr>
          <w:rFonts w:asciiTheme="minorHAnsi" w:eastAsia="Calibri" w:hAnsiTheme="minorHAnsi" w:cstheme="minorHAnsi"/>
          <w:bCs/>
          <w:sz w:val="24"/>
          <w:szCs w:val="24"/>
          <w:lang w:val="fr-FR"/>
        </w:rPr>
        <w:t>Le tableau suiv</w:t>
      </w:r>
      <w:r w:rsidR="00DD26CD">
        <w:rPr>
          <w:rFonts w:asciiTheme="minorHAnsi" w:eastAsia="Calibri" w:hAnsiTheme="minorHAnsi" w:cstheme="minorHAnsi"/>
          <w:bCs/>
          <w:sz w:val="24"/>
          <w:szCs w:val="24"/>
          <w:lang w:val="fr-FR"/>
        </w:rPr>
        <w:t>ant</w:t>
      </w:r>
      <w:r>
        <w:rPr>
          <w:rFonts w:asciiTheme="minorHAnsi" w:eastAsia="Calibri" w:hAnsiTheme="minorHAnsi" w:cstheme="minorHAnsi"/>
          <w:bCs/>
          <w:sz w:val="24"/>
          <w:szCs w:val="24"/>
          <w:lang w:val="fr-FR"/>
        </w:rPr>
        <w:t xml:space="preserve"> est </w:t>
      </w:r>
      <w:r w:rsidR="00777AA5">
        <w:rPr>
          <w:rFonts w:asciiTheme="minorHAnsi" w:eastAsia="Calibri" w:hAnsiTheme="minorHAnsi" w:cstheme="minorHAnsi"/>
          <w:bCs/>
          <w:sz w:val="24"/>
          <w:szCs w:val="24"/>
          <w:lang w:val="fr-FR"/>
        </w:rPr>
        <w:t>à reproduire et</w:t>
      </w:r>
      <w:r>
        <w:rPr>
          <w:rFonts w:asciiTheme="minorHAnsi" w:eastAsia="Calibri" w:hAnsiTheme="minorHAnsi" w:cstheme="minorHAnsi"/>
          <w:bCs/>
          <w:sz w:val="24"/>
          <w:szCs w:val="24"/>
          <w:lang w:val="fr-FR"/>
        </w:rPr>
        <w:t xml:space="preserve"> renseigner </w:t>
      </w:r>
      <w:r w:rsidR="00777AA5">
        <w:rPr>
          <w:rFonts w:asciiTheme="minorHAnsi" w:eastAsia="Calibri" w:hAnsiTheme="minorHAnsi" w:cstheme="minorHAnsi"/>
          <w:bCs/>
          <w:sz w:val="24"/>
          <w:szCs w:val="24"/>
          <w:lang w:val="fr-FR"/>
        </w:rPr>
        <w:t xml:space="preserve">d’une semaine à l’autre pour assurer le suivi d’activité </w:t>
      </w:r>
      <w:r w:rsidR="0014008E">
        <w:rPr>
          <w:rFonts w:asciiTheme="minorHAnsi" w:eastAsia="Calibri" w:hAnsiTheme="minorHAnsi" w:cstheme="minorHAnsi"/>
          <w:bCs/>
          <w:sz w:val="24"/>
          <w:szCs w:val="24"/>
          <w:lang w:val="fr-FR"/>
        </w:rPr>
        <w:t xml:space="preserve">et de positionnement statutaire </w:t>
      </w:r>
      <w:r w:rsidR="00777AA5">
        <w:rPr>
          <w:rFonts w:asciiTheme="minorHAnsi" w:eastAsia="Calibri" w:hAnsiTheme="minorHAnsi" w:cstheme="minorHAnsi"/>
          <w:bCs/>
          <w:sz w:val="24"/>
          <w:szCs w:val="24"/>
          <w:lang w:val="fr-FR"/>
        </w:rPr>
        <w:t>des agents</w:t>
      </w:r>
      <w:r w:rsidR="00DD26CD">
        <w:rPr>
          <w:rFonts w:asciiTheme="minorHAnsi" w:eastAsia="Calibri" w:hAnsiTheme="minorHAnsi" w:cstheme="minorHAnsi"/>
          <w:bCs/>
          <w:sz w:val="24"/>
          <w:szCs w:val="24"/>
          <w:lang w:val="fr-FR"/>
        </w:rPr>
        <w:t>.</w:t>
      </w:r>
    </w:p>
    <w:tbl>
      <w:tblPr>
        <w:tblStyle w:val="Grilledutableau"/>
        <w:tblW w:w="0" w:type="auto"/>
        <w:tblLook w:val="04A0" w:firstRow="1" w:lastRow="0" w:firstColumn="1" w:lastColumn="0" w:noHBand="0" w:noVBand="1"/>
      </w:tblPr>
      <w:tblGrid>
        <w:gridCol w:w="1218"/>
        <w:gridCol w:w="609"/>
        <w:gridCol w:w="609"/>
        <w:gridCol w:w="609"/>
        <w:gridCol w:w="610"/>
        <w:gridCol w:w="609"/>
        <w:gridCol w:w="610"/>
        <w:gridCol w:w="609"/>
        <w:gridCol w:w="610"/>
        <w:gridCol w:w="609"/>
        <w:gridCol w:w="610"/>
        <w:gridCol w:w="1219"/>
        <w:gridCol w:w="1219"/>
      </w:tblGrid>
      <w:tr w:rsidR="00777AA5" w14:paraId="7A151DEC" w14:textId="77777777" w:rsidTr="00777AA5">
        <w:tc>
          <w:tcPr>
            <w:tcW w:w="9750" w:type="dxa"/>
            <w:gridSpan w:val="13"/>
            <w:shd w:val="clear" w:color="auto" w:fill="B8CCE4" w:themeFill="accent1" w:themeFillTint="66"/>
            <w:vAlign w:val="center"/>
          </w:tcPr>
          <w:p w14:paraId="1E92A01C" w14:textId="70D31E54" w:rsidR="00777AA5" w:rsidRPr="003A54D3" w:rsidRDefault="00777AA5" w:rsidP="003A54D3">
            <w:pPr>
              <w:jc w:val="center"/>
              <w:rPr>
                <w:rFonts w:asciiTheme="minorHAnsi" w:eastAsia="Calibri" w:hAnsiTheme="minorHAnsi" w:cstheme="minorHAnsi"/>
                <w:b/>
                <w:bCs/>
                <w:szCs w:val="24"/>
                <w:lang w:val="fr-FR"/>
              </w:rPr>
            </w:pPr>
            <w:r>
              <w:rPr>
                <w:rFonts w:asciiTheme="minorHAnsi" w:eastAsia="Calibri" w:hAnsiTheme="minorHAnsi" w:cstheme="minorHAnsi"/>
                <w:b/>
                <w:bCs/>
                <w:szCs w:val="24"/>
                <w:lang w:val="fr-FR"/>
              </w:rPr>
              <w:t>Semaine xx</w:t>
            </w:r>
          </w:p>
        </w:tc>
      </w:tr>
      <w:tr w:rsidR="003A54D3" w14:paraId="3E65E8F4" w14:textId="77777777" w:rsidTr="00880C0D">
        <w:tc>
          <w:tcPr>
            <w:tcW w:w="1218" w:type="dxa"/>
            <w:shd w:val="clear" w:color="auto" w:fill="95B3D7" w:themeFill="accent1" w:themeFillTint="99"/>
            <w:vAlign w:val="center"/>
          </w:tcPr>
          <w:p w14:paraId="72F16D0C" w14:textId="304255BE"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Agent</w:t>
            </w:r>
          </w:p>
        </w:tc>
        <w:tc>
          <w:tcPr>
            <w:tcW w:w="1218" w:type="dxa"/>
            <w:gridSpan w:val="2"/>
            <w:tcBorders>
              <w:bottom w:val="single" w:sz="4" w:space="0" w:color="auto"/>
            </w:tcBorders>
            <w:shd w:val="clear" w:color="auto" w:fill="DBE5F1" w:themeFill="accent1" w:themeFillTint="33"/>
            <w:vAlign w:val="center"/>
          </w:tcPr>
          <w:p w14:paraId="32F156F4" w14:textId="652C63F6"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Lundi</w:t>
            </w:r>
          </w:p>
        </w:tc>
        <w:tc>
          <w:tcPr>
            <w:tcW w:w="1219" w:type="dxa"/>
            <w:gridSpan w:val="2"/>
            <w:tcBorders>
              <w:bottom w:val="single" w:sz="4" w:space="0" w:color="auto"/>
            </w:tcBorders>
            <w:shd w:val="clear" w:color="auto" w:fill="DBE5F1" w:themeFill="accent1" w:themeFillTint="33"/>
            <w:vAlign w:val="center"/>
          </w:tcPr>
          <w:p w14:paraId="6FA19033" w14:textId="6404418C"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Mardi</w:t>
            </w:r>
          </w:p>
        </w:tc>
        <w:tc>
          <w:tcPr>
            <w:tcW w:w="1219" w:type="dxa"/>
            <w:gridSpan w:val="2"/>
            <w:tcBorders>
              <w:bottom w:val="single" w:sz="4" w:space="0" w:color="auto"/>
            </w:tcBorders>
            <w:shd w:val="clear" w:color="auto" w:fill="DBE5F1" w:themeFill="accent1" w:themeFillTint="33"/>
            <w:vAlign w:val="center"/>
          </w:tcPr>
          <w:p w14:paraId="2425F242" w14:textId="3A25A08E"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Mercredi</w:t>
            </w:r>
          </w:p>
        </w:tc>
        <w:tc>
          <w:tcPr>
            <w:tcW w:w="1219" w:type="dxa"/>
            <w:gridSpan w:val="2"/>
            <w:tcBorders>
              <w:bottom w:val="single" w:sz="4" w:space="0" w:color="auto"/>
            </w:tcBorders>
            <w:shd w:val="clear" w:color="auto" w:fill="DBE5F1" w:themeFill="accent1" w:themeFillTint="33"/>
            <w:vAlign w:val="center"/>
          </w:tcPr>
          <w:p w14:paraId="5ECBA006" w14:textId="707E87F7"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Jeudi</w:t>
            </w:r>
          </w:p>
        </w:tc>
        <w:tc>
          <w:tcPr>
            <w:tcW w:w="1219" w:type="dxa"/>
            <w:gridSpan w:val="2"/>
            <w:tcBorders>
              <w:bottom w:val="single" w:sz="4" w:space="0" w:color="auto"/>
            </w:tcBorders>
            <w:shd w:val="clear" w:color="auto" w:fill="DBE5F1" w:themeFill="accent1" w:themeFillTint="33"/>
            <w:vAlign w:val="center"/>
          </w:tcPr>
          <w:p w14:paraId="44C6DC0C" w14:textId="309EACC6"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Vendredi</w:t>
            </w:r>
          </w:p>
        </w:tc>
        <w:tc>
          <w:tcPr>
            <w:tcW w:w="1219" w:type="dxa"/>
            <w:shd w:val="clear" w:color="auto" w:fill="DBE5F1" w:themeFill="accent1" w:themeFillTint="33"/>
            <w:vAlign w:val="center"/>
          </w:tcPr>
          <w:p w14:paraId="1BF49858" w14:textId="7905994F"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Samedi</w:t>
            </w:r>
          </w:p>
        </w:tc>
        <w:tc>
          <w:tcPr>
            <w:tcW w:w="1219" w:type="dxa"/>
            <w:shd w:val="clear" w:color="auto" w:fill="DBE5F1" w:themeFill="accent1" w:themeFillTint="33"/>
            <w:vAlign w:val="center"/>
          </w:tcPr>
          <w:p w14:paraId="11853599" w14:textId="1EB6AD56" w:rsidR="00B64211" w:rsidRPr="003A54D3" w:rsidRDefault="00B64211" w:rsidP="003A54D3">
            <w:pPr>
              <w:jc w:val="center"/>
              <w:rPr>
                <w:rFonts w:asciiTheme="minorHAnsi" w:eastAsia="Calibri" w:hAnsiTheme="minorHAnsi" w:cstheme="minorHAnsi"/>
                <w:b/>
                <w:bCs/>
                <w:szCs w:val="24"/>
                <w:lang w:val="fr-FR"/>
              </w:rPr>
            </w:pPr>
            <w:r w:rsidRPr="003A54D3">
              <w:rPr>
                <w:rFonts w:asciiTheme="minorHAnsi" w:eastAsia="Calibri" w:hAnsiTheme="minorHAnsi" w:cstheme="minorHAnsi"/>
                <w:b/>
                <w:bCs/>
                <w:szCs w:val="24"/>
                <w:lang w:val="fr-FR"/>
              </w:rPr>
              <w:t>Dimanche</w:t>
            </w:r>
          </w:p>
        </w:tc>
      </w:tr>
      <w:tr w:rsidR="00273EF5" w14:paraId="3C132FD4" w14:textId="77777777" w:rsidTr="00880C0D">
        <w:tc>
          <w:tcPr>
            <w:tcW w:w="1218" w:type="dxa"/>
          </w:tcPr>
          <w:p w14:paraId="6714FAEA" w14:textId="77777777"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6B27FE87" w14:textId="77777777" w:rsidR="00273EF5" w:rsidRPr="003A54D3" w:rsidRDefault="00273EF5" w:rsidP="003A54D3">
            <w:pPr>
              <w:jc w:val="both"/>
              <w:rPr>
                <w:rFonts w:asciiTheme="minorHAnsi" w:eastAsia="Calibri" w:hAnsiTheme="minorHAnsi" w:cstheme="minorHAnsi"/>
                <w:bCs/>
                <w:szCs w:val="24"/>
                <w:lang w:val="fr-FR"/>
              </w:rPr>
            </w:pPr>
          </w:p>
        </w:tc>
        <w:tc>
          <w:tcPr>
            <w:tcW w:w="609" w:type="dxa"/>
            <w:tcBorders>
              <w:left w:val="dashed" w:sz="4" w:space="0" w:color="auto"/>
            </w:tcBorders>
          </w:tcPr>
          <w:p w14:paraId="2AEACCE2" w14:textId="66E1452F"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722D2D1A"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0CC2C6D5" w14:textId="43AD80A6"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17D516D1"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27528CDB" w14:textId="6CBC88B2"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321784EE"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24F27F3B" w14:textId="364FE52B"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1AC253EE"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0607D3D4" w14:textId="51F40DCD" w:rsidR="00273EF5" w:rsidRPr="003A54D3" w:rsidRDefault="00273EF5"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755613E0" w14:textId="77777777" w:rsidR="00273EF5" w:rsidRPr="003A54D3" w:rsidRDefault="00273EF5"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02456A7F" w14:textId="77777777" w:rsidR="00273EF5" w:rsidRPr="003A54D3" w:rsidRDefault="00273EF5" w:rsidP="003A54D3">
            <w:pPr>
              <w:jc w:val="both"/>
              <w:rPr>
                <w:rFonts w:asciiTheme="minorHAnsi" w:eastAsia="Calibri" w:hAnsiTheme="minorHAnsi" w:cstheme="minorHAnsi"/>
                <w:bCs/>
                <w:szCs w:val="24"/>
                <w:lang w:val="fr-FR"/>
              </w:rPr>
            </w:pPr>
          </w:p>
        </w:tc>
      </w:tr>
      <w:tr w:rsidR="00273EF5" w14:paraId="030FA11C" w14:textId="77777777" w:rsidTr="00880C0D">
        <w:tc>
          <w:tcPr>
            <w:tcW w:w="1218" w:type="dxa"/>
          </w:tcPr>
          <w:p w14:paraId="46CF4D29" w14:textId="77777777"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18008454" w14:textId="77777777" w:rsidR="00273EF5" w:rsidRPr="003A54D3" w:rsidRDefault="00273EF5" w:rsidP="003A54D3">
            <w:pPr>
              <w:jc w:val="both"/>
              <w:rPr>
                <w:rFonts w:asciiTheme="minorHAnsi" w:eastAsia="Calibri" w:hAnsiTheme="minorHAnsi" w:cstheme="minorHAnsi"/>
                <w:bCs/>
                <w:szCs w:val="24"/>
                <w:lang w:val="fr-FR"/>
              </w:rPr>
            </w:pPr>
          </w:p>
        </w:tc>
        <w:tc>
          <w:tcPr>
            <w:tcW w:w="609" w:type="dxa"/>
            <w:tcBorders>
              <w:left w:val="dashed" w:sz="4" w:space="0" w:color="auto"/>
            </w:tcBorders>
          </w:tcPr>
          <w:p w14:paraId="19CFF257" w14:textId="22F1240B"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5D092A6D"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5990C247" w14:textId="48FE40CF"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65905292"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217A135C" w14:textId="069D8F55"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27244AA2"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634563AC" w14:textId="795E064A"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5508E989"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780DA09D" w14:textId="7B7BBCDA" w:rsidR="00273EF5" w:rsidRPr="003A54D3" w:rsidRDefault="00273EF5"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3DD78CCA" w14:textId="77777777" w:rsidR="00273EF5" w:rsidRPr="003A54D3" w:rsidRDefault="00273EF5"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1140EEA3" w14:textId="77777777" w:rsidR="00273EF5" w:rsidRPr="003A54D3" w:rsidRDefault="00273EF5" w:rsidP="003A54D3">
            <w:pPr>
              <w:jc w:val="both"/>
              <w:rPr>
                <w:rFonts w:asciiTheme="minorHAnsi" w:eastAsia="Calibri" w:hAnsiTheme="minorHAnsi" w:cstheme="minorHAnsi"/>
                <w:bCs/>
                <w:szCs w:val="24"/>
                <w:lang w:val="fr-FR"/>
              </w:rPr>
            </w:pPr>
          </w:p>
        </w:tc>
      </w:tr>
      <w:tr w:rsidR="00273EF5" w14:paraId="71153228" w14:textId="77777777" w:rsidTr="00880C0D">
        <w:tc>
          <w:tcPr>
            <w:tcW w:w="1218" w:type="dxa"/>
          </w:tcPr>
          <w:p w14:paraId="6F9297F3" w14:textId="77777777"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3F2FAC48" w14:textId="77777777" w:rsidR="00273EF5" w:rsidRPr="003A54D3" w:rsidRDefault="00273EF5" w:rsidP="003A54D3">
            <w:pPr>
              <w:jc w:val="both"/>
              <w:rPr>
                <w:rFonts w:asciiTheme="minorHAnsi" w:eastAsia="Calibri" w:hAnsiTheme="minorHAnsi" w:cstheme="minorHAnsi"/>
                <w:bCs/>
                <w:szCs w:val="24"/>
                <w:lang w:val="fr-FR"/>
              </w:rPr>
            </w:pPr>
          </w:p>
        </w:tc>
        <w:tc>
          <w:tcPr>
            <w:tcW w:w="609" w:type="dxa"/>
            <w:tcBorders>
              <w:left w:val="dashed" w:sz="4" w:space="0" w:color="auto"/>
            </w:tcBorders>
          </w:tcPr>
          <w:p w14:paraId="65DC452E" w14:textId="7DDA6A5F"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1FA646FE"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4E56D1F2" w14:textId="2F3F04C2"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79066D57"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73C121C1" w14:textId="7AAA798F"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27FEE9DA"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5338D815" w14:textId="5AD49257" w:rsidR="00273EF5" w:rsidRPr="003A54D3" w:rsidRDefault="00273EF5"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662A2FE1" w14:textId="77777777" w:rsidR="00273EF5" w:rsidRPr="003A54D3" w:rsidRDefault="00273EF5"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46C677EB" w14:textId="0D147DC9" w:rsidR="00273EF5" w:rsidRPr="003A54D3" w:rsidRDefault="00273EF5"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46F3477D" w14:textId="77777777" w:rsidR="00273EF5" w:rsidRPr="003A54D3" w:rsidRDefault="00273EF5"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7E0A6D6F" w14:textId="77777777" w:rsidR="00273EF5" w:rsidRPr="003A54D3" w:rsidRDefault="00273EF5" w:rsidP="003A54D3">
            <w:pPr>
              <w:jc w:val="both"/>
              <w:rPr>
                <w:rFonts w:asciiTheme="minorHAnsi" w:eastAsia="Calibri" w:hAnsiTheme="minorHAnsi" w:cstheme="minorHAnsi"/>
                <w:bCs/>
                <w:szCs w:val="24"/>
                <w:lang w:val="fr-FR"/>
              </w:rPr>
            </w:pPr>
          </w:p>
        </w:tc>
      </w:tr>
      <w:tr w:rsidR="0001603E" w14:paraId="029F54E6" w14:textId="77777777" w:rsidTr="00880C0D">
        <w:tc>
          <w:tcPr>
            <w:tcW w:w="1218" w:type="dxa"/>
          </w:tcPr>
          <w:p w14:paraId="0D4A4290" w14:textId="77777777" w:rsidR="0001603E" w:rsidRPr="003A54D3" w:rsidRDefault="0001603E"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74E83772" w14:textId="77777777" w:rsidR="0001603E" w:rsidRPr="003A54D3" w:rsidRDefault="0001603E" w:rsidP="003A54D3">
            <w:pPr>
              <w:jc w:val="both"/>
              <w:rPr>
                <w:rFonts w:asciiTheme="minorHAnsi" w:eastAsia="Calibri" w:hAnsiTheme="minorHAnsi" w:cstheme="minorHAnsi"/>
                <w:bCs/>
                <w:szCs w:val="24"/>
                <w:lang w:val="fr-FR"/>
              </w:rPr>
            </w:pPr>
          </w:p>
        </w:tc>
        <w:tc>
          <w:tcPr>
            <w:tcW w:w="609" w:type="dxa"/>
            <w:tcBorders>
              <w:left w:val="dashed" w:sz="4" w:space="0" w:color="auto"/>
            </w:tcBorders>
          </w:tcPr>
          <w:p w14:paraId="0BA405E8" w14:textId="77777777" w:rsidR="0001603E" w:rsidRPr="003A54D3" w:rsidRDefault="0001603E"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2E834191" w14:textId="77777777" w:rsidR="0001603E" w:rsidRPr="003A54D3" w:rsidRDefault="0001603E"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7C77188F" w14:textId="77777777" w:rsidR="0001603E" w:rsidRPr="003A54D3" w:rsidRDefault="0001603E"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7FF631B0" w14:textId="77777777" w:rsidR="0001603E" w:rsidRPr="003A54D3" w:rsidRDefault="0001603E"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22DD2400" w14:textId="77777777" w:rsidR="0001603E" w:rsidRPr="003A54D3" w:rsidRDefault="0001603E"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18BADF9B" w14:textId="77777777" w:rsidR="0001603E" w:rsidRPr="003A54D3" w:rsidRDefault="0001603E"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5420FB59" w14:textId="77777777" w:rsidR="0001603E" w:rsidRPr="003A54D3" w:rsidRDefault="0001603E" w:rsidP="003A54D3">
            <w:pPr>
              <w:jc w:val="both"/>
              <w:rPr>
                <w:rFonts w:asciiTheme="minorHAnsi" w:eastAsia="Calibri" w:hAnsiTheme="minorHAnsi" w:cstheme="minorHAnsi"/>
                <w:bCs/>
                <w:szCs w:val="24"/>
                <w:lang w:val="fr-FR"/>
              </w:rPr>
            </w:pPr>
          </w:p>
        </w:tc>
        <w:tc>
          <w:tcPr>
            <w:tcW w:w="609" w:type="dxa"/>
            <w:tcBorders>
              <w:right w:val="dashed" w:sz="4" w:space="0" w:color="auto"/>
            </w:tcBorders>
          </w:tcPr>
          <w:p w14:paraId="10576E76" w14:textId="77777777" w:rsidR="0001603E" w:rsidRPr="003A54D3" w:rsidRDefault="0001603E" w:rsidP="003A54D3">
            <w:pPr>
              <w:jc w:val="both"/>
              <w:rPr>
                <w:rFonts w:asciiTheme="minorHAnsi" w:eastAsia="Calibri" w:hAnsiTheme="minorHAnsi" w:cstheme="minorHAnsi"/>
                <w:bCs/>
                <w:szCs w:val="24"/>
                <w:lang w:val="fr-FR"/>
              </w:rPr>
            </w:pPr>
          </w:p>
        </w:tc>
        <w:tc>
          <w:tcPr>
            <w:tcW w:w="610" w:type="dxa"/>
            <w:tcBorders>
              <w:left w:val="dashed" w:sz="4" w:space="0" w:color="auto"/>
            </w:tcBorders>
          </w:tcPr>
          <w:p w14:paraId="05355247" w14:textId="77777777" w:rsidR="0001603E" w:rsidRPr="003A54D3" w:rsidRDefault="0001603E"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69A2241D" w14:textId="77777777" w:rsidR="0001603E" w:rsidRPr="003A54D3" w:rsidRDefault="0001603E" w:rsidP="003A54D3">
            <w:pPr>
              <w:jc w:val="both"/>
              <w:rPr>
                <w:rFonts w:asciiTheme="minorHAnsi" w:eastAsia="Calibri" w:hAnsiTheme="minorHAnsi" w:cstheme="minorHAnsi"/>
                <w:bCs/>
                <w:szCs w:val="24"/>
                <w:lang w:val="fr-FR"/>
              </w:rPr>
            </w:pPr>
          </w:p>
        </w:tc>
        <w:tc>
          <w:tcPr>
            <w:tcW w:w="1219" w:type="dxa"/>
            <w:shd w:val="clear" w:color="auto" w:fill="D9D9D9" w:themeFill="background1" w:themeFillShade="D9"/>
          </w:tcPr>
          <w:p w14:paraId="0C5060D4" w14:textId="77777777" w:rsidR="0001603E" w:rsidRPr="003A54D3" w:rsidRDefault="0001603E" w:rsidP="003A54D3">
            <w:pPr>
              <w:jc w:val="both"/>
              <w:rPr>
                <w:rFonts w:asciiTheme="minorHAnsi" w:eastAsia="Calibri" w:hAnsiTheme="minorHAnsi" w:cstheme="minorHAnsi"/>
                <w:bCs/>
                <w:szCs w:val="24"/>
                <w:lang w:val="fr-FR"/>
              </w:rPr>
            </w:pPr>
          </w:p>
        </w:tc>
      </w:tr>
    </w:tbl>
    <w:p w14:paraId="0A57F72A" w14:textId="77777777" w:rsidR="002B6B66" w:rsidRDefault="00DD26CD" w:rsidP="002B6B66">
      <w:pPr>
        <w:spacing w:after="120" w:line="264" w:lineRule="auto"/>
        <w:ind w:right="539"/>
        <w:jc w:val="both"/>
        <w:rPr>
          <w:rFonts w:asciiTheme="minorHAnsi" w:eastAsia="Calibri" w:hAnsiTheme="minorHAnsi" w:cstheme="minorHAnsi"/>
          <w:bCs/>
          <w:sz w:val="22"/>
          <w:szCs w:val="24"/>
          <w:lang w:val="fr-FR"/>
        </w:rPr>
      </w:pPr>
      <w:r w:rsidRPr="00880C0D">
        <w:rPr>
          <w:rFonts w:asciiTheme="minorHAnsi" w:eastAsia="Calibri" w:hAnsiTheme="minorHAnsi" w:cstheme="minorHAnsi"/>
          <w:b/>
          <w:bCs/>
          <w:sz w:val="22"/>
          <w:szCs w:val="24"/>
          <w:lang w:val="fr-FR"/>
        </w:rPr>
        <w:t>Légende</w:t>
      </w:r>
      <w:r w:rsidRPr="00880C0D">
        <w:rPr>
          <w:rFonts w:asciiTheme="minorHAnsi" w:eastAsia="Calibri" w:hAnsiTheme="minorHAnsi" w:cstheme="minorHAnsi"/>
          <w:bCs/>
          <w:sz w:val="22"/>
          <w:szCs w:val="24"/>
          <w:lang w:val="fr-FR"/>
        </w:rPr>
        <w:t xml:space="preserve"> : </w:t>
      </w:r>
      <w:r w:rsidR="00880C0D" w:rsidRPr="00880C0D">
        <w:rPr>
          <w:rFonts w:asciiTheme="minorHAnsi" w:eastAsia="Calibri" w:hAnsiTheme="minorHAnsi" w:cstheme="minorHAnsi"/>
          <w:bCs/>
          <w:sz w:val="22"/>
          <w:szCs w:val="24"/>
          <w:lang w:val="fr-FR"/>
        </w:rPr>
        <w:t xml:space="preserve">P : </w:t>
      </w:r>
      <w:r w:rsidRPr="00880C0D">
        <w:rPr>
          <w:rFonts w:asciiTheme="minorHAnsi" w:eastAsia="Calibri" w:hAnsiTheme="minorHAnsi" w:cstheme="minorHAnsi"/>
          <w:bCs/>
          <w:sz w:val="22"/>
          <w:szCs w:val="24"/>
          <w:lang w:val="fr-FR"/>
        </w:rPr>
        <w:t xml:space="preserve">Présent / </w:t>
      </w:r>
      <w:r w:rsidR="00880C0D" w:rsidRPr="00880C0D">
        <w:rPr>
          <w:rFonts w:asciiTheme="minorHAnsi" w:eastAsia="Calibri" w:hAnsiTheme="minorHAnsi" w:cstheme="minorHAnsi"/>
          <w:bCs/>
          <w:sz w:val="22"/>
          <w:szCs w:val="24"/>
          <w:lang w:val="fr-FR"/>
        </w:rPr>
        <w:t xml:space="preserve">T : </w:t>
      </w:r>
      <w:r w:rsidRPr="00880C0D">
        <w:rPr>
          <w:rFonts w:asciiTheme="minorHAnsi" w:eastAsia="Calibri" w:hAnsiTheme="minorHAnsi" w:cstheme="minorHAnsi"/>
          <w:bCs/>
          <w:sz w:val="22"/>
          <w:szCs w:val="24"/>
          <w:lang w:val="fr-FR"/>
        </w:rPr>
        <w:t>Télétravail / ASA</w:t>
      </w:r>
      <w:r w:rsidR="00880C0D" w:rsidRPr="00880C0D">
        <w:rPr>
          <w:rFonts w:asciiTheme="minorHAnsi" w:eastAsia="Calibri" w:hAnsiTheme="minorHAnsi" w:cstheme="minorHAnsi"/>
          <w:bCs/>
          <w:sz w:val="22"/>
          <w:szCs w:val="24"/>
          <w:lang w:val="fr-FR"/>
        </w:rPr>
        <w:t> : Autorisation Spéciale d’Absence</w:t>
      </w:r>
      <w:r w:rsidRPr="00880C0D">
        <w:rPr>
          <w:rFonts w:asciiTheme="minorHAnsi" w:eastAsia="Calibri" w:hAnsiTheme="minorHAnsi" w:cstheme="minorHAnsi"/>
          <w:bCs/>
          <w:sz w:val="22"/>
          <w:szCs w:val="24"/>
          <w:lang w:val="fr-FR"/>
        </w:rPr>
        <w:t xml:space="preserve"> / </w:t>
      </w:r>
      <w:r w:rsidR="00880C0D" w:rsidRPr="00880C0D">
        <w:rPr>
          <w:rFonts w:asciiTheme="minorHAnsi" w:eastAsia="Calibri" w:hAnsiTheme="minorHAnsi" w:cstheme="minorHAnsi"/>
          <w:bCs/>
          <w:sz w:val="22"/>
          <w:szCs w:val="24"/>
          <w:lang w:val="fr-FR"/>
        </w:rPr>
        <w:t xml:space="preserve">A : </w:t>
      </w:r>
      <w:r w:rsidRPr="00880C0D">
        <w:rPr>
          <w:rFonts w:asciiTheme="minorHAnsi" w:eastAsia="Calibri" w:hAnsiTheme="minorHAnsi" w:cstheme="minorHAnsi"/>
          <w:bCs/>
          <w:sz w:val="22"/>
          <w:szCs w:val="24"/>
          <w:lang w:val="fr-FR"/>
        </w:rPr>
        <w:t>Absent</w:t>
      </w:r>
      <w:r w:rsidR="00273EF5" w:rsidRPr="00880C0D">
        <w:rPr>
          <w:rFonts w:asciiTheme="minorHAnsi" w:eastAsia="Calibri" w:hAnsiTheme="minorHAnsi" w:cstheme="minorHAnsi"/>
          <w:bCs/>
          <w:sz w:val="22"/>
          <w:szCs w:val="24"/>
          <w:lang w:val="fr-FR"/>
        </w:rPr>
        <w:t xml:space="preserve"> / </w:t>
      </w:r>
      <w:r w:rsidR="00880C0D" w:rsidRPr="00880C0D">
        <w:rPr>
          <w:rFonts w:asciiTheme="minorHAnsi" w:eastAsia="Calibri" w:hAnsiTheme="minorHAnsi" w:cstheme="minorHAnsi"/>
          <w:bCs/>
          <w:sz w:val="22"/>
          <w:szCs w:val="24"/>
          <w:lang w:val="fr-FR"/>
        </w:rPr>
        <w:t xml:space="preserve">C : </w:t>
      </w:r>
      <w:r w:rsidR="00273EF5" w:rsidRPr="00880C0D">
        <w:rPr>
          <w:rFonts w:asciiTheme="minorHAnsi" w:eastAsia="Calibri" w:hAnsiTheme="minorHAnsi" w:cstheme="minorHAnsi"/>
          <w:bCs/>
          <w:sz w:val="22"/>
          <w:szCs w:val="24"/>
          <w:lang w:val="fr-FR"/>
        </w:rPr>
        <w:t>Congés</w:t>
      </w:r>
    </w:p>
    <w:p w14:paraId="33CBEA3F" w14:textId="4E348F67" w:rsidR="00C04141" w:rsidRDefault="00C04141" w:rsidP="00C04141">
      <w:pPr>
        <w:pStyle w:val="Paragraphedeliste"/>
        <w:spacing w:after="120" w:line="264" w:lineRule="auto"/>
        <w:ind w:left="426" w:right="539"/>
        <w:rPr>
          <w:rFonts w:asciiTheme="minorHAnsi" w:eastAsia="Calibri" w:hAnsiTheme="minorHAnsi" w:cstheme="minorHAnsi"/>
          <w:bCs/>
          <w:caps/>
          <w:sz w:val="22"/>
          <w:szCs w:val="24"/>
          <w:lang w:val="fr-FR"/>
        </w:rPr>
      </w:pPr>
    </w:p>
    <w:p w14:paraId="5814330E" w14:textId="77777777" w:rsidR="0001603E" w:rsidRDefault="0001603E">
      <w:pPr>
        <w:rPr>
          <w:rFonts w:asciiTheme="minorHAnsi" w:eastAsia="Calibri" w:hAnsiTheme="minorHAnsi" w:cstheme="minorHAnsi"/>
          <w:b/>
          <w:caps/>
          <w:color w:val="0069B5"/>
          <w:sz w:val="24"/>
          <w:szCs w:val="24"/>
          <w:lang w:val="fr-FR"/>
        </w:rPr>
      </w:pPr>
      <w:r>
        <w:rPr>
          <w:rFonts w:asciiTheme="minorHAnsi" w:eastAsia="Calibri" w:hAnsiTheme="minorHAnsi" w:cstheme="minorHAnsi"/>
          <w:b/>
          <w:caps/>
          <w:color w:val="0069B5"/>
          <w:sz w:val="24"/>
          <w:szCs w:val="24"/>
          <w:lang w:val="fr-FR"/>
        </w:rPr>
        <w:br w:type="page"/>
      </w:r>
    </w:p>
    <w:p w14:paraId="516E3EBB" w14:textId="5D93AFB9" w:rsidR="00FB74C4" w:rsidRPr="00341A53" w:rsidRDefault="00FB74C4" w:rsidP="00F372BD">
      <w:pPr>
        <w:pStyle w:val="Titre1"/>
      </w:pPr>
      <w:r w:rsidRPr="002B6B66">
        <w:lastRenderedPageBreak/>
        <w:t>M</w:t>
      </w:r>
      <w:r w:rsidR="0001603E">
        <w:t>O</w:t>
      </w:r>
      <w:r w:rsidR="00341A53">
        <w:t>DALITE DE VALIDATION DU PCA</w:t>
      </w:r>
    </w:p>
    <w:p w14:paraId="7BFF9EE9" w14:textId="77777777" w:rsidR="00FB74C4" w:rsidRPr="00C04141" w:rsidRDefault="00FB74C4" w:rsidP="00FB74C4">
      <w:pPr>
        <w:spacing w:after="120" w:line="264" w:lineRule="auto"/>
        <w:jc w:val="both"/>
        <w:rPr>
          <w:rFonts w:asciiTheme="minorHAnsi" w:hAnsiTheme="minorHAnsi" w:cstheme="minorHAnsi"/>
          <w:sz w:val="24"/>
          <w:lang w:val="fr-FR"/>
        </w:rPr>
      </w:pPr>
      <w:r w:rsidRPr="00C04141">
        <w:rPr>
          <w:rFonts w:asciiTheme="minorHAnsi" w:hAnsiTheme="minorHAnsi" w:cstheme="minorHAnsi"/>
          <w:sz w:val="24"/>
          <w:lang w:val="fr-FR"/>
        </w:rPr>
        <w:t xml:space="preserve">Au titre du décret n°82-453 du 28 mai 1982 modifié relatif à l’hygiène et à la sécurité du travail ainsi qu’à la prévention médicale dans la fonction publique, les Comités d’Hygiène et de Sécurité et Conditions de Travail (CHSCT) doivent obligatoirement être consultés sur les questions relatives à l’observation des prescriptions législatives et réglementaires en matière d’hygiène et de sécurité. Il s’agit de porter à leur connaissance les textes portant sur le domaine et les conditions de leur mise en œuvre dans le service. </w:t>
      </w:r>
    </w:p>
    <w:p w14:paraId="2229C0C8" w14:textId="2AFCF026" w:rsidR="00FB74C4" w:rsidRPr="00341A53" w:rsidRDefault="00FB74C4" w:rsidP="00341A53">
      <w:pPr>
        <w:spacing w:after="120" w:line="264" w:lineRule="auto"/>
        <w:ind w:right="537"/>
        <w:rPr>
          <w:rFonts w:asciiTheme="minorHAnsi" w:eastAsia="Calibri" w:hAnsiTheme="minorHAnsi" w:cstheme="minorHAnsi"/>
          <w:b/>
          <w:bCs/>
          <w:color w:val="C00000"/>
          <w:sz w:val="32"/>
          <w:szCs w:val="24"/>
          <w:lang w:val="fr-FR"/>
        </w:rPr>
      </w:pPr>
      <w:r w:rsidRPr="00341A53">
        <w:rPr>
          <w:rFonts w:asciiTheme="minorHAnsi" w:hAnsiTheme="minorHAnsi" w:cstheme="minorHAnsi"/>
          <w:b/>
          <w:color w:val="C00000"/>
          <w:sz w:val="24"/>
          <w:lang w:val="fr-FR"/>
        </w:rPr>
        <w:t>L</w:t>
      </w:r>
      <w:r w:rsidR="005364F5">
        <w:rPr>
          <w:rFonts w:asciiTheme="minorHAnsi" w:hAnsiTheme="minorHAnsi" w:cstheme="minorHAnsi"/>
          <w:b/>
          <w:color w:val="C00000"/>
          <w:sz w:val="24"/>
          <w:lang w:val="fr-FR"/>
        </w:rPr>
        <w:t>e</w:t>
      </w:r>
      <w:r w:rsidRPr="00341A53">
        <w:rPr>
          <w:rFonts w:asciiTheme="minorHAnsi" w:hAnsiTheme="minorHAnsi" w:cstheme="minorHAnsi"/>
          <w:b/>
          <w:color w:val="C00000"/>
          <w:sz w:val="24"/>
          <w:lang w:val="fr-FR"/>
        </w:rPr>
        <w:t xml:space="preserve"> </w:t>
      </w:r>
      <w:r w:rsidR="005364F5">
        <w:rPr>
          <w:rFonts w:asciiTheme="minorHAnsi" w:hAnsiTheme="minorHAnsi" w:cstheme="minorHAnsi"/>
          <w:b/>
          <w:color w:val="C00000"/>
          <w:sz w:val="24"/>
          <w:lang w:val="fr-FR"/>
        </w:rPr>
        <w:t>P</w:t>
      </w:r>
      <w:r w:rsidRPr="00341A53">
        <w:rPr>
          <w:rFonts w:asciiTheme="minorHAnsi" w:hAnsiTheme="minorHAnsi" w:cstheme="minorHAnsi"/>
          <w:b/>
          <w:color w:val="C00000"/>
          <w:sz w:val="24"/>
          <w:lang w:val="fr-FR"/>
        </w:rPr>
        <w:t xml:space="preserve">lan de </w:t>
      </w:r>
      <w:r w:rsidR="005364F5">
        <w:rPr>
          <w:rFonts w:asciiTheme="minorHAnsi" w:hAnsiTheme="minorHAnsi" w:cstheme="minorHAnsi"/>
          <w:b/>
          <w:color w:val="C00000"/>
          <w:sz w:val="24"/>
          <w:lang w:val="fr-FR"/>
        </w:rPr>
        <w:t>C</w:t>
      </w:r>
      <w:r w:rsidRPr="00341A53">
        <w:rPr>
          <w:rFonts w:asciiTheme="minorHAnsi" w:hAnsiTheme="minorHAnsi" w:cstheme="minorHAnsi"/>
          <w:b/>
          <w:color w:val="C00000"/>
          <w:sz w:val="24"/>
          <w:lang w:val="fr-FR"/>
        </w:rPr>
        <w:t xml:space="preserve">ontinuité </w:t>
      </w:r>
      <w:r w:rsidR="005364F5">
        <w:rPr>
          <w:rFonts w:asciiTheme="minorHAnsi" w:hAnsiTheme="minorHAnsi" w:cstheme="minorHAnsi"/>
          <w:b/>
          <w:color w:val="C00000"/>
          <w:sz w:val="24"/>
          <w:lang w:val="fr-FR"/>
        </w:rPr>
        <w:t>d’Activité</w:t>
      </w:r>
      <w:r w:rsidRPr="00341A53">
        <w:rPr>
          <w:rFonts w:asciiTheme="minorHAnsi" w:hAnsiTheme="minorHAnsi" w:cstheme="minorHAnsi"/>
          <w:b/>
          <w:color w:val="C00000"/>
          <w:sz w:val="24"/>
          <w:lang w:val="fr-FR"/>
        </w:rPr>
        <w:t xml:space="preserve"> est porté à la connaissance du CT</w:t>
      </w:r>
      <w:r w:rsidR="005364F5">
        <w:rPr>
          <w:rFonts w:asciiTheme="minorHAnsi" w:hAnsiTheme="minorHAnsi" w:cstheme="minorHAnsi"/>
          <w:b/>
          <w:color w:val="C00000"/>
          <w:sz w:val="24"/>
          <w:lang w:val="fr-FR"/>
        </w:rPr>
        <w:t>, les mesures de</w:t>
      </w:r>
      <w:r w:rsidR="005364F5" w:rsidRPr="00341A53">
        <w:rPr>
          <w:rFonts w:asciiTheme="minorHAnsi" w:hAnsiTheme="minorHAnsi" w:cstheme="minorHAnsi"/>
          <w:b/>
          <w:color w:val="C00000"/>
          <w:sz w:val="24"/>
          <w:lang w:val="fr-FR"/>
        </w:rPr>
        <w:t xml:space="preserve"> prévention </w:t>
      </w:r>
      <w:r w:rsidR="00492C8D">
        <w:rPr>
          <w:rFonts w:asciiTheme="minorHAnsi" w:hAnsiTheme="minorHAnsi" w:cstheme="minorHAnsi"/>
          <w:b/>
          <w:color w:val="C00000"/>
          <w:sz w:val="24"/>
          <w:lang w:val="fr-FR"/>
        </w:rPr>
        <w:t>qu’il comporte sont</w:t>
      </w:r>
      <w:r w:rsidR="005364F5" w:rsidRPr="00341A53">
        <w:rPr>
          <w:rFonts w:asciiTheme="minorHAnsi" w:hAnsiTheme="minorHAnsi" w:cstheme="minorHAnsi"/>
          <w:b/>
          <w:color w:val="C00000"/>
          <w:sz w:val="24"/>
          <w:lang w:val="fr-FR"/>
        </w:rPr>
        <w:t xml:space="preserve"> porté</w:t>
      </w:r>
      <w:r w:rsidR="00842AB5">
        <w:rPr>
          <w:rFonts w:asciiTheme="minorHAnsi" w:hAnsiTheme="minorHAnsi" w:cstheme="minorHAnsi"/>
          <w:b/>
          <w:color w:val="C00000"/>
          <w:sz w:val="24"/>
          <w:lang w:val="fr-FR"/>
        </w:rPr>
        <w:t>es</w:t>
      </w:r>
      <w:r w:rsidR="005364F5" w:rsidRPr="00341A53">
        <w:rPr>
          <w:rFonts w:asciiTheme="minorHAnsi" w:hAnsiTheme="minorHAnsi" w:cstheme="minorHAnsi"/>
          <w:b/>
          <w:color w:val="C00000"/>
          <w:sz w:val="24"/>
          <w:lang w:val="fr-FR"/>
        </w:rPr>
        <w:t xml:space="preserve"> à la connaissance du CHSCT</w:t>
      </w:r>
      <w:r w:rsidR="00842AB5">
        <w:rPr>
          <w:rFonts w:asciiTheme="minorHAnsi" w:hAnsiTheme="minorHAnsi" w:cstheme="minorHAnsi"/>
          <w:b/>
          <w:color w:val="C00000"/>
          <w:sz w:val="24"/>
          <w:lang w:val="fr-FR"/>
        </w:rPr>
        <w:t>.</w:t>
      </w:r>
    </w:p>
    <w:p w14:paraId="39A14C79" w14:textId="77777777" w:rsidR="00FB74C4" w:rsidRPr="00C04141" w:rsidRDefault="00FB74C4" w:rsidP="00C04141">
      <w:pPr>
        <w:pStyle w:val="Paragraphedeliste"/>
        <w:spacing w:after="120" w:line="264" w:lineRule="auto"/>
        <w:ind w:left="426" w:right="539"/>
        <w:rPr>
          <w:rFonts w:asciiTheme="minorHAnsi" w:eastAsia="Calibri" w:hAnsiTheme="minorHAnsi" w:cstheme="minorHAnsi"/>
          <w:bCs/>
          <w:caps/>
          <w:sz w:val="22"/>
          <w:szCs w:val="24"/>
          <w:lang w:val="fr-FR"/>
        </w:rPr>
      </w:pPr>
    </w:p>
    <w:p w14:paraId="416AF5C0" w14:textId="0E2EC86E" w:rsidR="0078389C" w:rsidRPr="0001603E" w:rsidRDefault="0078389C" w:rsidP="00F372BD">
      <w:pPr>
        <w:pStyle w:val="Titre1"/>
        <w:rPr>
          <w:bCs/>
          <w:sz w:val="22"/>
        </w:rPr>
      </w:pPr>
      <w:r w:rsidRPr="0001603E">
        <w:t xml:space="preserve">Modalités de communication du PCA aux agents </w:t>
      </w:r>
      <w:r w:rsidR="00E0182B" w:rsidRPr="0001603E">
        <w:t>ET aux administrés</w:t>
      </w:r>
    </w:p>
    <w:p w14:paraId="2B54418F" w14:textId="5D1BBD85" w:rsidR="0078389C" w:rsidRPr="00C45083" w:rsidRDefault="0078389C" w:rsidP="00E0182B">
      <w:pPr>
        <w:spacing w:after="120" w:line="264" w:lineRule="auto"/>
        <w:ind w:right="537"/>
        <w:rPr>
          <w:rFonts w:asciiTheme="minorHAnsi" w:eastAsia="Calibri" w:hAnsiTheme="minorHAnsi" w:cstheme="minorHAnsi"/>
          <w:bCs/>
          <w:sz w:val="24"/>
          <w:szCs w:val="24"/>
          <w:lang w:val="fr-FR"/>
        </w:rPr>
      </w:pPr>
      <w:r w:rsidRPr="00E0182B">
        <w:rPr>
          <w:rFonts w:asciiTheme="minorHAnsi" w:eastAsia="Calibri" w:hAnsiTheme="minorHAnsi" w:cstheme="minorHAnsi"/>
          <w:b/>
          <w:bCs/>
          <w:sz w:val="24"/>
          <w:szCs w:val="24"/>
          <w:lang w:val="fr-FR"/>
        </w:rPr>
        <w:t>Les agents</w:t>
      </w:r>
      <w:r w:rsidRPr="00E0182B">
        <w:rPr>
          <w:rFonts w:asciiTheme="minorHAnsi" w:eastAsia="Calibri" w:hAnsiTheme="minorHAnsi" w:cstheme="minorHAnsi"/>
          <w:bCs/>
          <w:sz w:val="24"/>
          <w:szCs w:val="24"/>
          <w:lang w:val="fr-FR"/>
        </w:rPr>
        <w:t xml:space="preserve"> </w:t>
      </w:r>
      <w:r w:rsidRPr="00C45083">
        <w:rPr>
          <w:rFonts w:asciiTheme="minorHAnsi" w:eastAsia="Calibri" w:hAnsiTheme="minorHAnsi" w:cstheme="minorHAnsi"/>
          <w:bCs/>
          <w:sz w:val="24"/>
          <w:szCs w:val="24"/>
          <w:lang w:val="fr-FR"/>
        </w:rPr>
        <w:t xml:space="preserve">seront tenus informés du présent </w:t>
      </w:r>
      <w:r w:rsidR="00250272" w:rsidRPr="00C45083">
        <w:rPr>
          <w:rFonts w:asciiTheme="minorHAnsi" w:eastAsia="Calibri" w:hAnsiTheme="minorHAnsi" w:cstheme="minorHAnsi"/>
          <w:bCs/>
          <w:sz w:val="24"/>
          <w:szCs w:val="24"/>
          <w:lang w:val="fr-FR"/>
        </w:rPr>
        <w:t>PCA par</w:t>
      </w:r>
      <w:r w:rsidRPr="00C45083">
        <w:rPr>
          <w:rFonts w:asciiTheme="minorHAnsi" w:eastAsia="Calibri" w:hAnsiTheme="minorHAnsi" w:cstheme="minorHAnsi"/>
          <w:bCs/>
          <w:sz w:val="24"/>
          <w:szCs w:val="24"/>
          <w:lang w:val="fr-FR"/>
        </w:rPr>
        <w:t xml:space="preserve"> les moyens suivants : </w:t>
      </w:r>
    </w:p>
    <w:p w14:paraId="47AD199B" w14:textId="1FB8675C" w:rsidR="004D0730" w:rsidRPr="00E0182B" w:rsidRDefault="0078389C" w:rsidP="00A114BD">
      <w:pPr>
        <w:pStyle w:val="Paragraphedeliste"/>
        <w:numPr>
          <w:ilvl w:val="0"/>
          <w:numId w:val="24"/>
        </w:numPr>
        <w:spacing w:after="120" w:line="264" w:lineRule="auto"/>
        <w:ind w:right="537"/>
        <w:rPr>
          <w:rFonts w:asciiTheme="minorHAnsi" w:eastAsia="Calibri" w:hAnsiTheme="minorHAnsi" w:cstheme="minorHAnsi"/>
          <w:bCs/>
          <w:sz w:val="24"/>
          <w:szCs w:val="24"/>
          <w:lang w:val="fr-FR"/>
        </w:rPr>
      </w:pPr>
      <w:r w:rsidRPr="00E0182B">
        <w:rPr>
          <w:rFonts w:asciiTheme="minorHAnsi" w:eastAsia="Calibri" w:hAnsiTheme="minorHAnsi" w:cstheme="minorHAnsi"/>
          <w:bCs/>
          <w:sz w:val="24"/>
          <w:szCs w:val="24"/>
          <w:highlight w:val="yellow"/>
          <w:lang w:val="fr-FR"/>
        </w:rPr>
        <w:t>Liste</w:t>
      </w:r>
      <w:r w:rsidR="00B35C42">
        <w:rPr>
          <w:rFonts w:asciiTheme="minorHAnsi" w:eastAsia="Calibri" w:hAnsiTheme="minorHAnsi" w:cstheme="minorHAnsi"/>
          <w:bCs/>
          <w:sz w:val="24"/>
          <w:szCs w:val="24"/>
          <w:highlight w:val="yellow"/>
          <w:lang w:val="fr-FR"/>
        </w:rPr>
        <w:t>z</w:t>
      </w:r>
      <w:r w:rsidRPr="00E0182B">
        <w:rPr>
          <w:rFonts w:asciiTheme="minorHAnsi" w:eastAsia="Calibri" w:hAnsiTheme="minorHAnsi" w:cstheme="minorHAnsi"/>
          <w:bCs/>
          <w:sz w:val="24"/>
          <w:szCs w:val="24"/>
          <w:highlight w:val="yellow"/>
          <w:lang w:val="fr-FR"/>
        </w:rPr>
        <w:t xml:space="preserve"> les moyens d’information prévus</w:t>
      </w:r>
    </w:p>
    <w:p w14:paraId="58A12814" w14:textId="77777777" w:rsidR="00E0182B" w:rsidRPr="00C45083" w:rsidRDefault="00E0182B" w:rsidP="00E0182B">
      <w:pPr>
        <w:spacing w:after="120" w:line="264" w:lineRule="auto"/>
        <w:ind w:right="537"/>
        <w:rPr>
          <w:rFonts w:asciiTheme="minorHAnsi" w:eastAsia="Calibri" w:hAnsiTheme="minorHAnsi" w:cstheme="minorHAnsi"/>
          <w:bCs/>
          <w:sz w:val="24"/>
          <w:szCs w:val="24"/>
          <w:lang w:val="fr-FR"/>
        </w:rPr>
      </w:pPr>
      <w:r w:rsidRPr="00C45083">
        <w:rPr>
          <w:rFonts w:asciiTheme="minorHAnsi" w:eastAsia="Calibri" w:hAnsiTheme="minorHAnsi" w:cstheme="minorHAnsi"/>
          <w:b/>
          <w:sz w:val="24"/>
          <w:szCs w:val="24"/>
          <w:lang w:val="fr-FR"/>
        </w:rPr>
        <w:t>Les administrés</w:t>
      </w:r>
      <w:r w:rsidRPr="00C45083">
        <w:rPr>
          <w:rFonts w:asciiTheme="minorHAnsi" w:eastAsia="Calibri" w:hAnsiTheme="minorHAnsi" w:cstheme="minorHAnsi"/>
          <w:bCs/>
          <w:sz w:val="24"/>
          <w:szCs w:val="24"/>
          <w:lang w:val="fr-FR"/>
        </w:rPr>
        <w:t xml:space="preserve"> seront tenus informés du maintien et du fonctionnement des services publics visés par le présent PCA par les moyens suivants : </w:t>
      </w:r>
    </w:p>
    <w:p w14:paraId="29951DB3" w14:textId="48AB0179" w:rsidR="00E0182B" w:rsidRPr="00C04141" w:rsidRDefault="00E0182B" w:rsidP="00A114BD">
      <w:pPr>
        <w:pStyle w:val="Paragraphedeliste"/>
        <w:numPr>
          <w:ilvl w:val="0"/>
          <w:numId w:val="24"/>
        </w:numPr>
        <w:spacing w:after="120" w:line="264" w:lineRule="auto"/>
        <w:ind w:right="537"/>
        <w:rPr>
          <w:rFonts w:asciiTheme="minorHAnsi" w:eastAsia="Calibri" w:hAnsiTheme="minorHAnsi" w:cstheme="minorHAnsi"/>
          <w:bCs/>
          <w:sz w:val="24"/>
          <w:szCs w:val="24"/>
          <w:lang w:val="fr-FR"/>
        </w:rPr>
      </w:pPr>
      <w:r w:rsidRPr="00E0182B">
        <w:rPr>
          <w:rFonts w:asciiTheme="minorHAnsi" w:eastAsia="Calibri" w:hAnsiTheme="minorHAnsi" w:cstheme="minorHAnsi"/>
          <w:bCs/>
          <w:sz w:val="24"/>
          <w:szCs w:val="24"/>
          <w:highlight w:val="yellow"/>
          <w:lang w:val="fr-FR"/>
        </w:rPr>
        <w:t>Liste</w:t>
      </w:r>
      <w:r w:rsidR="00B35C42">
        <w:rPr>
          <w:rFonts w:asciiTheme="minorHAnsi" w:eastAsia="Calibri" w:hAnsiTheme="minorHAnsi" w:cstheme="minorHAnsi"/>
          <w:bCs/>
          <w:sz w:val="24"/>
          <w:szCs w:val="24"/>
          <w:highlight w:val="yellow"/>
          <w:lang w:val="fr-FR"/>
        </w:rPr>
        <w:t>z</w:t>
      </w:r>
      <w:r w:rsidRPr="00E0182B">
        <w:rPr>
          <w:rFonts w:asciiTheme="minorHAnsi" w:eastAsia="Calibri" w:hAnsiTheme="minorHAnsi" w:cstheme="minorHAnsi"/>
          <w:bCs/>
          <w:sz w:val="24"/>
          <w:szCs w:val="24"/>
          <w:highlight w:val="yellow"/>
          <w:lang w:val="fr-FR"/>
        </w:rPr>
        <w:t xml:space="preserve"> les moyens d’information prévus</w:t>
      </w:r>
    </w:p>
    <w:p w14:paraId="0A88365F" w14:textId="5809111E" w:rsidR="00C04141" w:rsidRPr="00842AB5" w:rsidRDefault="00C04141" w:rsidP="00C04141">
      <w:pPr>
        <w:spacing w:after="120" w:line="264" w:lineRule="auto"/>
        <w:ind w:right="537"/>
        <w:rPr>
          <w:rFonts w:asciiTheme="minorHAnsi" w:eastAsia="Calibri" w:hAnsiTheme="minorHAnsi" w:cstheme="minorHAnsi"/>
          <w:bCs/>
          <w:sz w:val="28"/>
          <w:szCs w:val="24"/>
          <w:lang w:val="fr-FR"/>
        </w:rPr>
      </w:pPr>
    </w:p>
    <w:p w14:paraId="6130C719" w14:textId="3DF66A01" w:rsidR="00FD6300" w:rsidRPr="00842AB5" w:rsidRDefault="00FD6300" w:rsidP="00842AB5">
      <w:pPr>
        <w:spacing w:line="276" w:lineRule="auto"/>
        <w:ind w:right="537"/>
        <w:jc w:val="center"/>
        <w:rPr>
          <w:rFonts w:asciiTheme="minorHAnsi" w:eastAsia="Calibri" w:hAnsiTheme="minorHAnsi" w:cstheme="minorHAnsi"/>
          <w:b/>
          <w:color w:val="C00000"/>
          <w:sz w:val="28"/>
          <w:szCs w:val="24"/>
          <w:lang w:val="fr-FR"/>
        </w:rPr>
      </w:pPr>
      <w:r w:rsidRPr="00842AB5">
        <w:rPr>
          <w:rFonts w:asciiTheme="minorHAnsi" w:eastAsia="Calibri" w:hAnsiTheme="minorHAnsi" w:cstheme="minorHAnsi"/>
          <w:b/>
          <w:color w:val="C00000"/>
          <w:sz w:val="28"/>
          <w:szCs w:val="24"/>
          <w:lang w:val="fr-FR"/>
        </w:rPr>
        <w:t>Ce PCA fera l’objet d’une réactualisation chaque fois que nécessaire</w:t>
      </w:r>
      <w:r w:rsidR="00842AB5" w:rsidRPr="00842AB5">
        <w:rPr>
          <w:rFonts w:asciiTheme="minorHAnsi" w:eastAsia="Calibri" w:hAnsiTheme="minorHAnsi" w:cstheme="minorHAnsi"/>
          <w:b/>
          <w:color w:val="C00000"/>
          <w:sz w:val="28"/>
          <w:szCs w:val="24"/>
          <w:lang w:val="fr-FR"/>
        </w:rPr>
        <w:br/>
      </w:r>
      <w:r w:rsidRPr="00842AB5">
        <w:rPr>
          <w:rFonts w:asciiTheme="minorHAnsi" w:eastAsia="Calibri" w:hAnsiTheme="minorHAnsi" w:cstheme="minorHAnsi"/>
          <w:b/>
          <w:color w:val="C00000"/>
          <w:sz w:val="28"/>
          <w:szCs w:val="24"/>
          <w:lang w:val="fr-FR"/>
        </w:rPr>
        <w:t>en fonction des effectifs opérationnels et de l’évolution réglementaire.</w:t>
      </w:r>
    </w:p>
    <w:sectPr w:rsidR="00FD6300" w:rsidRPr="00842AB5" w:rsidSect="002A5590">
      <w:footerReference w:type="default" r:id="rId13"/>
      <w:pgSz w:w="11920" w:h="16840"/>
      <w:pgMar w:top="1134" w:right="1080" w:bottom="1440" w:left="1080" w:header="0" w:footer="64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4FE74" w14:textId="77777777" w:rsidR="00325563" w:rsidRDefault="00325563">
      <w:r>
        <w:separator/>
      </w:r>
    </w:p>
    <w:p w14:paraId="65A2498F" w14:textId="77777777" w:rsidR="00325563" w:rsidRDefault="00325563"/>
  </w:endnote>
  <w:endnote w:type="continuationSeparator" w:id="0">
    <w:p w14:paraId="208A7248" w14:textId="77777777" w:rsidR="00325563" w:rsidRDefault="00325563">
      <w:r>
        <w:continuationSeparator/>
      </w:r>
    </w:p>
    <w:p w14:paraId="7A4EF4D1" w14:textId="77777777" w:rsidR="00325563" w:rsidRDefault="00325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252A" w14:textId="0412E918" w:rsidR="00D40737" w:rsidRPr="00A601A6" w:rsidRDefault="00D40737" w:rsidP="001B1542">
    <w:pPr>
      <w:pStyle w:val="Pieddepage"/>
      <w:tabs>
        <w:tab w:val="clear" w:pos="9072"/>
        <w:tab w:val="right" w:pos="10206"/>
      </w:tabs>
      <w:ind w:right="112"/>
      <w:rPr>
        <w:rFonts w:ascii="Arial" w:hAnsi="Arial" w:cs="Arial"/>
      </w:rPr>
    </w:pPr>
    <w:r w:rsidRPr="00A601A6">
      <w:rPr>
        <w:rFonts w:ascii="Arial" w:hAnsi="Arial" w:cs="Arial"/>
      </w:rPr>
      <w:t xml:space="preserve">Plan de </w:t>
    </w:r>
    <w:r w:rsidRPr="007D50EF">
      <w:rPr>
        <w:rFonts w:ascii="Arial" w:hAnsi="Arial" w:cs="Arial"/>
        <w:lang w:val="fr-FR"/>
      </w:rPr>
      <w:t>Continuité d’Activité</w:t>
    </w:r>
    <w:r>
      <w:rPr>
        <w:rFonts w:ascii="Arial" w:hAnsi="Arial" w:cs="Arial"/>
        <w:lang w:val="fr-FR"/>
      </w:rPr>
      <w:t xml:space="preserve"> | Covid-19</w:t>
    </w:r>
    <w:r w:rsidRPr="00A601A6">
      <w:rPr>
        <w:rFonts w:ascii="Arial" w:hAnsi="Arial" w:cs="Arial"/>
      </w:rPr>
      <w:tab/>
    </w:r>
    <w:r w:rsidRPr="00A601A6">
      <w:rPr>
        <w:rFonts w:ascii="Arial" w:hAnsi="Arial" w:cs="Arial"/>
      </w:rPr>
      <w:tab/>
    </w:r>
    <w:r w:rsidRPr="00A601A6">
      <w:rPr>
        <w:rFonts w:ascii="Arial" w:hAnsi="Arial" w:cs="Arial"/>
        <w:lang w:val="fr-FR"/>
      </w:rPr>
      <w:t xml:space="preserve">Page </w:t>
    </w:r>
    <w:r w:rsidRPr="00A601A6">
      <w:rPr>
        <w:rFonts w:ascii="Arial" w:hAnsi="Arial" w:cs="Arial"/>
        <w:b/>
        <w:bCs/>
      </w:rPr>
      <w:fldChar w:fldCharType="begin"/>
    </w:r>
    <w:r w:rsidRPr="00A601A6">
      <w:rPr>
        <w:rFonts w:ascii="Arial" w:hAnsi="Arial" w:cs="Arial"/>
        <w:b/>
        <w:bCs/>
      </w:rPr>
      <w:instrText>PAGE  \* Arabic  \* MERGEFORMAT</w:instrText>
    </w:r>
    <w:r w:rsidRPr="00A601A6">
      <w:rPr>
        <w:rFonts w:ascii="Arial" w:hAnsi="Arial" w:cs="Arial"/>
        <w:b/>
        <w:bCs/>
      </w:rPr>
      <w:fldChar w:fldCharType="separate"/>
    </w:r>
    <w:r w:rsidRPr="00A601A6">
      <w:rPr>
        <w:rFonts w:ascii="Arial" w:hAnsi="Arial" w:cs="Arial"/>
        <w:b/>
        <w:bCs/>
        <w:lang w:val="fr-FR"/>
      </w:rPr>
      <w:t>1</w:t>
    </w:r>
    <w:r w:rsidRPr="00A601A6">
      <w:rPr>
        <w:rFonts w:ascii="Arial" w:hAnsi="Arial" w:cs="Arial"/>
        <w:b/>
        <w:bCs/>
      </w:rPr>
      <w:fldChar w:fldCharType="end"/>
    </w:r>
    <w:r w:rsidRPr="00A601A6">
      <w:rPr>
        <w:rFonts w:ascii="Arial" w:hAnsi="Arial" w:cs="Arial"/>
        <w:lang w:val="fr-FR"/>
      </w:rPr>
      <w:t xml:space="preserve"> sur </w:t>
    </w:r>
    <w:r w:rsidRPr="00A601A6">
      <w:rPr>
        <w:rFonts w:ascii="Arial" w:hAnsi="Arial" w:cs="Arial"/>
        <w:b/>
        <w:bCs/>
      </w:rPr>
      <w:fldChar w:fldCharType="begin"/>
    </w:r>
    <w:r w:rsidRPr="00A601A6">
      <w:rPr>
        <w:rFonts w:ascii="Arial" w:hAnsi="Arial" w:cs="Arial"/>
        <w:b/>
        <w:bCs/>
      </w:rPr>
      <w:instrText>NUMPAGES  \* Arabic  \* MERGEFORMAT</w:instrText>
    </w:r>
    <w:r w:rsidRPr="00A601A6">
      <w:rPr>
        <w:rFonts w:ascii="Arial" w:hAnsi="Arial" w:cs="Arial"/>
        <w:b/>
        <w:bCs/>
      </w:rPr>
      <w:fldChar w:fldCharType="separate"/>
    </w:r>
    <w:r w:rsidRPr="00A601A6">
      <w:rPr>
        <w:rFonts w:ascii="Arial" w:hAnsi="Arial" w:cs="Arial"/>
        <w:b/>
        <w:bCs/>
        <w:lang w:val="fr-FR"/>
      </w:rPr>
      <w:t>2</w:t>
    </w:r>
    <w:r w:rsidRPr="00A601A6">
      <w:rPr>
        <w:rFonts w:ascii="Arial" w:hAnsi="Arial" w:cs="Arial"/>
        <w:b/>
        <w:bCs/>
      </w:rPr>
      <w:fldChar w:fldCharType="end"/>
    </w:r>
  </w:p>
  <w:p w14:paraId="67D5BFC0" w14:textId="77777777" w:rsidR="00D40737" w:rsidRDefault="00D407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87BC9" w14:textId="77777777" w:rsidR="00325563" w:rsidRDefault="00325563">
      <w:r>
        <w:separator/>
      </w:r>
    </w:p>
    <w:p w14:paraId="3241D4E4" w14:textId="77777777" w:rsidR="00325563" w:rsidRDefault="00325563"/>
  </w:footnote>
  <w:footnote w:type="continuationSeparator" w:id="0">
    <w:p w14:paraId="30C15CE6" w14:textId="77777777" w:rsidR="00325563" w:rsidRDefault="00325563">
      <w:r>
        <w:continuationSeparator/>
      </w:r>
    </w:p>
    <w:p w14:paraId="0515ACC3" w14:textId="77777777" w:rsidR="00325563" w:rsidRDefault="00325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71A"/>
    <w:multiLevelType w:val="hybridMultilevel"/>
    <w:tmpl w:val="52A02FEC"/>
    <w:lvl w:ilvl="0" w:tplc="F8DE038A">
      <w:start w:val="1"/>
      <w:numFmt w:val="lowerLetter"/>
      <w:lvlText w:val="%1."/>
      <w:lvlJc w:val="left"/>
      <w:pPr>
        <w:ind w:left="1032" w:hanging="360"/>
      </w:pPr>
      <w:rPr>
        <w:color w:val="4F81BD" w:themeColor="accent1"/>
      </w:rPr>
    </w:lvl>
    <w:lvl w:ilvl="1" w:tplc="040C0019">
      <w:start w:val="1"/>
      <w:numFmt w:val="lowerLetter"/>
      <w:lvlText w:val="%2."/>
      <w:lvlJc w:val="left"/>
      <w:pPr>
        <w:ind w:left="1752" w:hanging="360"/>
      </w:pPr>
    </w:lvl>
    <w:lvl w:ilvl="2" w:tplc="040C001B" w:tentative="1">
      <w:start w:val="1"/>
      <w:numFmt w:val="lowerRoman"/>
      <w:lvlText w:val="%3."/>
      <w:lvlJc w:val="right"/>
      <w:pPr>
        <w:ind w:left="2472" w:hanging="180"/>
      </w:pPr>
    </w:lvl>
    <w:lvl w:ilvl="3" w:tplc="040C000F" w:tentative="1">
      <w:start w:val="1"/>
      <w:numFmt w:val="decimal"/>
      <w:lvlText w:val="%4."/>
      <w:lvlJc w:val="left"/>
      <w:pPr>
        <w:ind w:left="3192" w:hanging="360"/>
      </w:pPr>
    </w:lvl>
    <w:lvl w:ilvl="4" w:tplc="040C0019" w:tentative="1">
      <w:start w:val="1"/>
      <w:numFmt w:val="lowerLetter"/>
      <w:lvlText w:val="%5."/>
      <w:lvlJc w:val="left"/>
      <w:pPr>
        <w:ind w:left="3912" w:hanging="360"/>
      </w:pPr>
    </w:lvl>
    <w:lvl w:ilvl="5" w:tplc="040C001B" w:tentative="1">
      <w:start w:val="1"/>
      <w:numFmt w:val="lowerRoman"/>
      <w:lvlText w:val="%6."/>
      <w:lvlJc w:val="right"/>
      <w:pPr>
        <w:ind w:left="4632" w:hanging="180"/>
      </w:pPr>
    </w:lvl>
    <w:lvl w:ilvl="6" w:tplc="040C000F" w:tentative="1">
      <w:start w:val="1"/>
      <w:numFmt w:val="decimal"/>
      <w:lvlText w:val="%7."/>
      <w:lvlJc w:val="left"/>
      <w:pPr>
        <w:ind w:left="5352" w:hanging="360"/>
      </w:pPr>
    </w:lvl>
    <w:lvl w:ilvl="7" w:tplc="040C0019" w:tentative="1">
      <w:start w:val="1"/>
      <w:numFmt w:val="lowerLetter"/>
      <w:lvlText w:val="%8."/>
      <w:lvlJc w:val="left"/>
      <w:pPr>
        <w:ind w:left="6072" w:hanging="360"/>
      </w:pPr>
    </w:lvl>
    <w:lvl w:ilvl="8" w:tplc="040C001B" w:tentative="1">
      <w:start w:val="1"/>
      <w:numFmt w:val="lowerRoman"/>
      <w:lvlText w:val="%9."/>
      <w:lvlJc w:val="right"/>
      <w:pPr>
        <w:ind w:left="6792" w:hanging="180"/>
      </w:pPr>
    </w:lvl>
  </w:abstractNum>
  <w:abstractNum w:abstractNumId="1" w15:restartNumberingAfterBreak="0">
    <w:nsid w:val="045C6A75"/>
    <w:multiLevelType w:val="hybridMultilevel"/>
    <w:tmpl w:val="D6669E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701E18"/>
    <w:multiLevelType w:val="hybridMultilevel"/>
    <w:tmpl w:val="8E24746C"/>
    <w:lvl w:ilvl="0" w:tplc="040C0005">
      <w:start w:val="1"/>
      <w:numFmt w:val="bullet"/>
      <w:lvlText w:val=""/>
      <w:lvlJc w:val="left"/>
      <w:pPr>
        <w:ind w:left="720" w:hanging="360"/>
      </w:pPr>
      <w:rPr>
        <w:rFonts w:ascii="Wingdings" w:hAnsi="Wingdings" w:hint="default"/>
      </w:rPr>
    </w:lvl>
    <w:lvl w:ilvl="1" w:tplc="99F612A0">
      <w:start w:val="1"/>
      <w:numFmt w:val="bullet"/>
      <w:lvlText w:val=""/>
      <w:lvlJc w:val="left"/>
      <w:pPr>
        <w:ind w:left="1440" w:hanging="360"/>
      </w:pPr>
      <w:rPr>
        <w:rFonts w:ascii="Wingdings" w:hAnsi="Wingdings"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E136F7"/>
    <w:multiLevelType w:val="hybridMultilevel"/>
    <w:tmpl w:val="DF72B5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C4122C"/>
    <w:multiLevelType w:val="hybridMultilevel"/>
    <w:tmpl w:val="3B9639F8"/>
    <w:lvl w:ilvl="0" w:tplc="99F612A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0D2B38"/>
    <w:multiLevelType w:val="hybridMultilevel"/>
    <w:tmpl w:val="E0E66366"/>
    <w:lvl w:ilvl="0" w:tplc="99F612A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957A1C"/>
    <w:multiLevelType w:val="hybridMultilevel"/>
    <w:tmpl w:val="D1CC1D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1D225D"/>
    <w:multiLevelType w:val="hybridMultilevel"/>
    <w:tmpl w:val="8ECEF77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46055F"/>
    <w:multiLevelType w:val="hybridMultilevel"/>
    <w:tmpl w:val="848C6AC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06BDB"/>
    <w:multiLevelType w:val="hybridMultilevel"/>
    <w:tmpl w:val="FA9E3766"/>
    <w:lvl w:ilvl="0" w:tplc="040C0005">
      <w:start w:val="1"/>
      <w:numFmt w:val="bullet"/>
      <w:lvlText w:val=""/>
      <w:lvlJc w:val="left"/>
      <w:pPr>
        <w:ind w:left="720" w:hanging="360"/>
      </w:pPr>
      <w:rPr>
        <w:rFonts w:ascii="Wingdings" w:hAnsi="Wingdings" w:hint="default"/>
        <w:w w:val="99"/>
        <w:sz w:val="20"/>
        <w:szCs w:val="20"/>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4B2554"/>
    <w:multiLevelType w:val="hybridMultilevel"/>
    <w:tmpl w:val="678282C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5044AF"/>
    <w:multiLevelType w:val="hybridMultilevel"/>
    <w:tmpl w:val="D03C3A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E973EB"/>
    <w:multiLevelType w:val="hybridMultilevel"/>
    <w:tmpl w:val="BBB6B43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4763DF"/>
    <w:multiLevelType w:val="hybridMultilevel"/>
    <w:tmpl w:val="084C97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6018CB"/>
    <w:multiLevelType w:val="hybridMultilevel"/>
    <w:tmpl w:val="A07E9828"/>
    <w:lvl w:ilvl="0" w:tplc="99F612A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712C28"/>
    <w:multiLevelType w:val="hybridMultilevel"/>
    <w:tmpl w:val="7400B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0C770EB"/>
    <w:multiLevelType w:val="multilevel"/>
    <w:tmpl w:val="87961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8681D"/>
    <w:multiLevelType w:val="multilevel"/>
    <w:tmpl w:val="F6AA5B18"/>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8" w15:restartNumberingAfterBreak="0">
    <w:nsid w:val="3DCF69AA"/>
    <w:multiLevelType w:val="hybridMultilevel"/>
    <w:tmpl w:val="BD5E3FCA"/>
    <w:lvl w:ilvl="0" w:tplc="8CE47DF2">
      <w:start w:val="1"/>
      <w:numFmt w:val="upperRoman"/>
      <w:lvlText w:val="%1."/>
      <w:lvlJc w:val="right"/>
      <w:pPr>
        <w:ind w:left="1032"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C9A1FAA">
      <w:start w:val="1"/>
      <w:numFmt w:val="lowerLetter"/>
      <w:lvlText w:val="%2."/>
      <w:lvlJc w:val="left"/>
      <w:pPr>
        <w:ind w:left="1752" w:hanging="360"/>
      </w:pPr>
      <w:rPr>
        <w:b/>
        <w:color w:val="4F81BD" w:themeColor="accent1"/>
        <w:sz w:val="24"/>
      </w:rPr>
    </w:lvl>
    <w:lvl w:ilvl="2" w:tplc="040C001B" w:tentative="1">
      <w:start w:val="1"/>
      <w:numFmt w:val="lowerRoman"/>
      <w:lvlText w:val="%3."/>
      <w:lvlJc w:val="right"/>
      <w:pPr>
        <w:ind w:left="2472" w:hanging="180"/>
      </w:pPr>
    </w:lvl>
    <w:lvl w:ilvl="3" w:tplc="040C000F" w:tentative="1">
      <w:start w:val="1"/>
      <w:numFmt w:val="decimal"/>
      <w:lvlText w:val="%4."/>
      <w:lvlJc w:val="left"/>
      <w:pPr>
        <w:ind w:left="3192" w:hanging="360"/>
      </w:pPr>
    </w:lvl>
    <w:lvl w:ilvl="4" w:tplc="040C0019" w:tentative="1">
      <w:start w:val="1"/>
      <w:numFmt w:val="lowerLetter"/>
      <w:lvlText w:val="%5."/>
      <w:lvlJc w:val="left"/>
      <w:pPr>
        <w:ind w:left="3912" w:hanging="360"/>
      </w:pPr>
    </w:lvl>
    <w:lvl w:ilvl="5" w:tplc="040C001B" w:tentative="1">
      <w:start w:val="1"/>
      <w:numFmt w:val="lowerRoman"/>
      <w:lvlText w:val="%6."/>
      <w:lvlJc w:val="right"/>
      <w:pPr>
        <w:ind w:left="4632" w:hanging="180"/>
      </w:pPr>
    </w:lvl>
    <w:lvl w:ilvl="6" w:tplc="040C000F" w:tentative="1">
      <w:start w:val="1"/>
      <w:numFmt w:val="decimal"/>
      <w:lvlText w:val="%7."/>
      <w:lvlJc w:val="left"/>
      <w:pPr>
        <w:ind w:left="5352" w:hanging="360"/>
      </w:pPr>
    </w:lvl>
    <w:lvl w:ilvl="7" w:tplc="040C0019" w:tentative="1">
      <w:start w:val="1"/>
      <w:numFmt w:val="lowerLetter"/>
      <w:lvlText w:val="%8."/>
      <w:lvlJc w:val="left"/>
      <w:pPr>
        <w:ind w:left="6072" w:hanging="360"/>
      </w:pPr>
    </w:lvl>
    <w:lvl w:ilvl="8" w:tplc="040C001B" w:tentative="1">
      <w:start w:val="1"/>
      <w:numFmt w:val="lowerRoman"/>
      <w:lvlText w:val="%9."/>
      <w:lvlJc w:val="right"/>
      <w:pPr>
        <w:ind w:left="6792" w:hanging="180"/>
      </w:pPr>
    </w:lvl>
  </w:abstractNum>
  <w:abstractNum w:abstractNumId="19" w15:restartNumberingAfterBreak="0">
    <w:nsid w:val="43DD2B18"/>
    <w:multiLevelType w:val="hybridMultilevel"/>
    <w:tmpl w:val="A94669B0"/>
    <w:lvl w:ilvl="0" w:tplc="102CE5AE">
      <w:start w:val="1"/>
      <w:numFmt w:val="lowerLetter"/>
      <w:lvlText w:val="%1."/>
      <w:lvlJc w:val="left"/>
      <w:pPr>
        <w:ind w:left="1032" w:hanging="360"/>
      </w:pPr>
      <w:rPr>
        <w:b/>
        <w:color w:val="4F81BD" w:themeColor="accent1"/>
      </w:rPr>
    </w:lvl>
    <w:lvl w:ilvl="1" w:tplc="040C0019">
      <w:start w:val="1"/>
      <w:numFmt w:val="lowerLetter"/>
      <w:lvlText w:val="%2."/>
      <w:lvlJc w:val="left"/>
      <w:pPr>
        <w:ind w:left="1752" w:hanging="360"/>
      </w:pPr>
    </w:lvl>
    <w:lvl w:ilvl="2" w:tplc="040C001B" w:tentative="1">
      <w:start w:val="1"/>
      <w:numFmt w:val="lowerRoman"/>
      <w:lvlText w:val="%3."/>
      <w:lvlJc w:val="right"/>
      <w:pPr>
        <w:ind w:left="2472" w:hanging="180"/>
      </w:pPr>
    </w:lvl>
    <w:lvl w:ilvl="3" w:tplc="040C000F" w:tentative="1">
      <w:start w:val="1"/>
      <w:numFmt w:val="decimal"/>
      <w:lvlText w:val="%4."/>
      <w:lvlJc w:val="left"/>
      <w:pPr>
        <w:ind w:left="3192" w:hanging="360"/>
      </w:pPr>
    </w:lvl>
    <w:lvl w:ilvl="4" w:tplc="040C0019" w:tentative="1">
      <w:start w:val="1"/>
      <w:numFmt w:val="lowerLetter"/>
      <w:lvlText w:val="%5."/>
      <w:lvlJc w:val="left"/>
      <w:pPr>
        <w:ind w:left="3912" w:hanging="360"/>
      </w:pPr>
    </w:lvl>
    <w:lvl w:ilvl="5" w:tplc="040C001B" w:tentative="1">
      <w:start w:val="1"/>
      <w:numFmt w:val="lowerRoman"/>
      <w:lvlText w:val="%6."/>
      <w:lvlJc w:val="right"/>
      <w:pPr>
        <w:ind w:left="4632" w:hanging="180"/>
      </w:pPr>
    </w:lvl>
    <w:lvl w:ilvl="6" w:tplc="040C000F" w:tentative="1">
      <w:start w:val="1"/>
      <w:numFmt w:val="decimal"/>
      <w:lvlText w:val="%7."/>
      <w:lvlJc w:val="left"/>
      <w:pPr>
        <w:ind w:left="5352" w:hanging="360"/>
      </w:pPr>
    </w:lvl>
    <w:lvl w:ilvl="7" w:tplc="040C0019" w:tentative="1">
      <w:start w:val="1"/>
      <w:numFmt w:val="lowerLetter"/>
      <w:lvlText w:val="%8."/>
      <w:lvlJc w:val="left"/>
      <w:pPr>
        <w:ind w:left="6072" w:hanging="360"/>
      </w:pPr>
    </w:lvl>
    <w:lvl w:ilvl="8" w:tplc="040C001B" w:tentative="1">
      <w:start w:val="1"/>
      <w:numFmt w:val="lowerRoman"/>
      <w:lvlText w:val="%9."/>
      <w:lvlJc w:val="right"/>
      <w:pPr>
        <w:ind w:left="6792" w:hanging="180"/>
      </w:pPr>
    </w:lvl>
  </w:abstractNum>
  <w:abstractNum w:abstractNumId="20" w15:restartNumberingAfterBreak="0">
    <w:nsid w:val="44D429B8"/>
    <w:multiLevelType w:val="hybridMultilevel"/>
    <w:tmpl w:val="43FCA1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7A0A69"/>
    <w:multiLevelType w:val="hybridMultilevel"/>
    <w:tmpl w:val="419A0B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14329E"/>
    <w:multiLevelType w:val="hybridMultilevel"/>
    <w:tmpl w:val="1706A1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681697"/>
    <w:multiLevelType w:val="hybridMultilevel"/>
    <w:tmpl w:val="994A3872"/>
    <w:lvl w:ilvl="0" w:tplc="040C000F">
      <w:start w:val="1"/>
      <w:numFmt w:val="decimal"/>
      <w:lvlText w:val="%1."/>
      <w:lvlJc w:val="left"/>
      <w:pPr>
        <w:ind w:left="720" w:hanging="360"/>
      </w:pPr>
    </w:lvl>
    <w:lvl w:ilvl="1" w:tplc="F0466D4E">
      <w:numFmt w:val="bullet"/>
      <w:lvlText w:val="•"/>
      <w:lvlJc w:val="left"/>
      <w:pPr>
        <w:ind w:left="1790" w:hanging="710"/>
      </w:pPr>
      <w:rPr>
        <w:rFonts w:ascii="Calibri" w:eastAsia="Times New Roman" w:hAnsi="Calibri" w:cstheme="minorHAns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D32353E"/>
    <w:multiLevelType w:val="hybridMultilevel"/>
    <w:tmpl w:val="7B026C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02D2118"/>
    <w:multiLevelType w:val="hybridMultilevel"/>
    <w:tmpl w:val="AD8C4F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AF02D2"/>
    <w:multiLevelType w:val="hybridMultilevel"/>
    <w:tmpl w:val="E4BE113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15:restartNumberingAfterBreak="0">
    <w:nsid w:val="5A8D0CA5"/>
    <w:multiLevelType w:val="hybridMultilevel"/>
    <w:tmpl w:val="72209C86"/>
    <w:lvl w:ilvl="0" w:tplc="99F612A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C447EE"/>
    <w:multiLevelType w:val="multilevel"/>
    <w:tmpl w:val="90F8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DB4D77"/>
    <w:multiLevelType w:val="hybridMultilevel"/>
    <w:tmpl w:val="1E8AE5DA"/>
    <w:lvl w:ilvl="0" w:tplc="040C0005">
      <w:start w:val="1"/>
      <w:numFmt w:val="bullet"/>
      <w:lvlText w:val=""/>
      <w:lvlJc w:val="left"/>
      <w:pPr>
        <w:ind w:left="720" w:hanging="360"/>
      </w:pPr>
      <w:rPr>
        <w:rFonts w:ascii="Wingdings" w:hAnsi="Wingdings" w:hint="default"/>
      </w:rPr>
    </w:lvl>
    <w:lvl w:ilvl="1" w:tplc="8638B0E6">
      <w:numFmt w:val="bullet"/>
      <w:lvlText w:val="-"/>
      <w:lvlJc w:val="left"/>
      <w:pPr>
        <w:ind w:left="1460" w:hanging="38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5D0ECB"/>
    <w:multiLevelType w:val="multilevel"/>
    <w:tmpl w:val="5818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1460F5"/>
    <w:multiLevelType w:val="hybridMultilevel"/>
    <w:tmpl w:val="D33099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7645B1"/>
    <w:multiLevelType w:val="hybridMultilevel"/>
    <w:tmpl w:val="D6AE50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E2211E"/>
    <w:multiLevelType w:val="hybridMultilevel"/>
    <w:tmpl w:val="78C4531E"/>
    <w:lvl w:ilvl="0" w:tplc="027209C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FB3E0F"/>
    <w:multiLevelType w:val="hybridMultilevel"/>
    <w:tmpl w:val="E81AEE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BF1ECB"/>
    <w:multiLevelType w:val="hybridMultilevel"/>
    <w:tmpl w:val="0BAE6D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3606D0A"/>
    <w:multiLevelType w:val="multilevel"/>
    <w:tmpl w:val="E0D26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A6513E"/>
    <w:multiLevelType w:val="hybridMultilevel"/>
    <w:tmpl w:val="A6B4F7CA"/>
    <w:lvl w:ilvl="0" w:tplc="A216AF72">
      <w:start w:val="1"/>
      <w:numFmt w:val="upperRoman"/>
      <w:lvlText w:val="%1."/>
      <w:lvlJc w:val="right"/>
      <w:pPr>
        <w:ind w:left="1032" w:hanging="360"/>
      </w:pPr>
      <w:rPr>
        <w:b/>
        <w:color w:val="4F81BD" w:themeColor="accent1"/>
        <w:sz w:val="24"/>
        <w:szCs w:val="24"/>
      </w:rPr>
    </w:lvl>
    <w:lvl w:ilvl="1" w:tplc="AC9A1FAA">
      <w:start w:val="1"/>
      <w:numFmt w:val="lowerLetter"/>
      <w:lvlText w:val="%2."/>
      <w:lvlJc w:val="left"/>
      <w:pPr>
        <w:ind w:left="1752" w:hanging="360"/>
      </w:pPr>
      <w:rPr>
        <w:b/>
        <w:color w:val="4F81BD" w:themeColor="accent1"/>
        <w:sz w:val="24"/>
      </w:rPr>
    </w:lvl>
    <w:lvl w:ilvl="2" w:tplc="040C001B" w:tentative="1">
      <w:start w:val="1"/>
      <w:numFmt w:val="lowerRoman"/>
      <w:lvlText w:val="%3."/>
      <w:lvlJc w:val="right"/>
      <w:pPr>
        <w:ind w:left="2472" w:hanging="180"/>
      </w:pPr>
    </w:lvl>
    <w:lvl w:ilvl="3" w:tplc="040C000F" w:tentative="1">
      <w:start w:val="1"/>
      <w:numFmt w:val="decimal"/>
      <w:lvlText w:val="%4."/>
      <w:lvlJc w:val="left"/>
      <w:pPr>
        <w:ind w:left="3192" w:hanging="360"/>
      </w:pPr>
    </w:lvl>
    <w:lvl w:ilvl="4" w:tplc="040C0019" w:tentative="1">
      <w:start w:val="1"/>
      <w:numFmt w:val="lowerLetter"/>
      <w:lvlText w:val="%5."/>
      <w:lvlJc w:val="left"/>
      <w:pPr>
        <w:ind w:left="3912" w:hanging="360"/>
      </w:pPr>
    </w:lvl>
    <w:lvl w:ilvl="5" w:tplc="040C001B" w:tentative="1">
      <w:start w:val="1"/>
      <w:numFmt w:val="lowerRoman"/>
      <w:lvlText w:val="%6."/>
      <w:lvlJc w:val="right"/>
      <w:pPr>
        <w:ind w:left="4632" w:hanging="180"/>
      </w:pPr>
    </w:lvl>
    <w:lvl w:ilvl="6" w:tplc="040C000F" w:tentative="1">
      <w:start w:val="1"/>
      <w:numFmt w:val="decimal"/>
      <w:lvlText w:val="%7."/>
      <w:lvlJc w:val="left"/>
      <w:pPr>
        <w:ind w:left="5352" w:hanging="360"/>
      </w:pPr>
    </w:lvl>
    <w:lvl w:ilvl="7" w:tplc="040C0019" w:tentative="1">
      <w:start w:val="1"/>
      <w:numFmt w:val="lowerLetter"/>
      <w:lvlText w:val="%8."/>
      <w:lvlJc w:val="left"/>
      <w:pPr>
        <w:ind w:left="6072" w:hanging="360"/>
      </w:pPr>
    </w:lvl>
    <w:lvl w:ilvl="8" w:tplc="040C001B" w:tentative="1">
      <w:start w:val="1"/>
      <w:numFmt w:val="lowerRoman"/>
      <w:lvlText w:val="%9."/>
      <w:lvlJc w:val="right"/>
      <w:pPr>
        <w:ind w:left="6792" w:hanging="180"/>
      </w:pPr>
    </w:lvl>
  </w:abstractNum>
  <w:abstractNum w:abstractNumId="38" w15:restartNumberingAfterBreak="0">
    <w:nsid w:val="799932F2"/>
    <w:multiLevelType w:val="hybridMultilevel"/>
    <w:tmpl w:val="58540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9EF2AE0"/>
    <w:multiLevelType w:val="hybridMultilevel"/>
    <w:tmpl w:val="40CE6B56"/>
    <w:lvl w:ilvl="0" w:tplc="5374164A">
      <w:start w:val="1"/>
      <w:numFmt w:val="upperRoman"/>
      <w:pStyle w:val="Titre1"/>
      <w:lvlText w:val="%1."/>
      <w:lvlJc w:val="righ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0" w15:restartNumberingAfterBreak="0">
    <w:nsid w:val="7B6D4F00"/>
    <w:multiLevelType w:val="hybridMultilevel"/>
    <w:tmpl w:val="29483E30"/>
    <w:lvl w:ilvl="0" w:tplc="41746C8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067F92"/>
    <w:multiLevelType w:val="hybridMultilevel"/>
    <w:tmpl w:val="A014B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B130AC"/>
    <w:multiLevelType w:val="hybridMultilevel"/>
    <w:tmpl w:val="0CFA385A"/>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43" w15:restartNumberingAfterBreak="0">
    <w:nsid w:val="7FF40E1F"/>
    <w:multiLevelType w:val="hybridMultilevel"/>
    <w:tmpl w:val="EC7C0AB0"/>
    <w:lvl w:ilvl="0" w:tplc="99F612A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1"/>
  </w:num>
  <w:num w:numId="4">
    <w:abstractNumId w:val="1"/>
  </w:num>
  <w:num w:numId="5">
    <w:abstractNumId w:val="3"/>
  </w:num>
  <w:num w:numId="6">
    <w:abstractNumId w:val="23"/>
  </w:num>
  <w:num w:numId="7">
    <w:abstractNumId w:val="24"/>
  </w:num>
  <w:num w:numId="8">
    <w:abstractNumId w:val="7"/>
  </w:num>
  <w:num w:numId="9">
    <w:abstractNumId w:val="0"/>
  </w:num>
  <w:num w:numId="10">
    <w:abstractNumId w:val="4"/>
  </w:num>
  <w:num w:numId="11">
    <w:abstractNumId w:val="33"/>
  </w:num>
  <w:num w:numId="12">
    <w:abstractNumId w:val="9"/>
  </w:num>
  <w:num w:numId="13">
    <w:abstractNumId w:val="26"/>
  </w:num>
  <w:num w:numId="14">
    <w:abstractNumId w:val="42"/>
  </w:num>
  <w:num w:numId="15">
    <w:abstractNumId w:val="40"/>
  </w:num>
  <w:num w:numId="16">
    <w:abstractNumId w:val="6"/>
  </w:num>
  <w:num w:numId="17">
    <w:abstractNumId w:val="31"/>
  </w:num>
  <w:num w:numId="18">
    <w:abstractNumId w:val="22"/>
  </w:num>
  <w:num w:numId="19">
    <w:abstractNumId w:val="25"/>
  </w:num>
  <w:num w:numId="20">
    <w:abstractNumId w:val="32"/>
  </w:num>
  <w:num w:numId="21">
    <w:abstractNumId w:val="34"/>
  </w:num>
  <w:num w:numId="22">
    <w:abstractNumId w:val="37"/>
  </w:num>
  <w:num w:numId="23">
    <w:abstractNumId w:val="19"/>
  </w:num>
  <w:num w:numId="24">
    <w:abstractNumId w:val="13"/>
  </w:num>
  <w:num w:numId="25">
    <w:abstractNumId w:val="21"/>
  </w:num>
  <w:num w:numId="26">
    <w:abstractNumId w:val="35"/>
  </w:num>
  <w:num w:numId="27">
    <w:abstractNumId w:val="12"/>
  </w:num>
  <w:num w:numId="28">
    <w:abstractNumId w:val="10"/>
  </w:num>
  <w:num w:numId="29">
    <w:abstractNumId w:val="36"/>
  </w:num>
  <w:num w:numId="30">
    <w:abstractNumId w:val="28"/>
  </w:num>
  <w:num w:numId="31">
    <w:abstractNumId w:val="16"/>
  </w:num>
  <w:num w:numId="32">
    <w:abstractNumId w:val="30"/>
  </w:num>
  <w:num w:numId="33">
    <w:abstractNumId w:val="29"/>
  </w:num>
  <w:num w:numId="34">
    <w:abstractNumId w:val="8"/>
  </w:num>
  <w:num w:numId="35">
    <w:abstractNumId w:val="5"/>
  </w:num>
  <w:num w:numId="36">
    <w:abstractNumId w:val="27"/>
  </w:num>
  <w:num w:numId="37">
    <w:abstractNumId w:val="14"/>
  </w:num>
  <w:num w:numId="38">
    <w:abstractNumId w:val="18"/>
    <w:lvlOverride w:ilvl="0">
      <w:startOverride w:val="1"/>
    </w:lvlOverride>
  </w:num>
  <w:num w:numId="39">
    <w:abstractNumId w:val="2"/>
  </w:num>
  <w:num w:numId="40">
    <w:abstractNumId w:val="43"/>
  </w:num>
  <w:num w:numId="41">
    <w:abstractNumId w:val="20"/>
  </w:num>
  <w:num w:numId="42">
    <w:abstractNumId w:val="38"/>
  </w:num>
  <w:num w:numId="43">
    <w:abstractNumId w:val="41"/>
  </w:num>
  <w:num w:numId="44">
    <w:abstractNumId w:val="15"/>
  </w:num>
  <w:num w:numId="45">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77"/>
    <w:rsid w:val="00000C38"/>
    <w:rsid w:val="00011EC6"/>
    <w:rsid w:val="0001603E"/>
    <w:rsid w:val="0003682B"/>
    <w:rsid w:val="0003765E"/>
    <w:rsid w:val="000665D2"/>
    <w:rsid w:val="00082FD1"/>
    <w:rsid w:val="000C7609"/>
    <w:rsid w:val="000D0ED4"/>
    <w:rsid w:val="000F03AF"/>
    <w:rsid w:val="000F3A1C"/>
    <w:rsid w:val="000F67D9"/>
    <w:rsid w:val="00103F39"/>
    <w:rsid w:val="00107846"/>
    <w:rsid w:val="001165B4"/>
    <w:rsid w:val="00117DD3"/>
    <w:rsid w:val="0014008E"/>
    <w:rsid w:val="00140703"/>
    <w:rsid w:val="001451E5"/>
    <w:rsid w:val="00146874"/>
    <w:rsid w:val="00151D60"/>
    <w:rsid w:val="00161433"/>
    <w:rsid w:val="00177629"/>
    <w:rsid w:val="0017781A"/>
    <w:rsid w:val="00184995"/>
    <w:rsid w:val="00191565"/>
    <w:rsid w:val="00194321"/>
    <w:rsid w:val="001949CB"/>
    <w:rsid w:val="001A2BB4"/>
    <w:rsid w:val="001A5503"/>
    <w:rsid w:val="001B1542"/>
    <w:rsid w:val="001B3388"/>
    <w:rsid w:val="001C60CA"/>
    <w:rsid w:val="001C6D01"/>
    <w:rsid w:val="001D74B8"/>
    <w:rsid w:val="002000BC"/>
    <w:rsid w:val="0020638C"/>
    <w:rsid w:val="00206EC2"/>
    <w:rsid w:val="0021025E"/>
    <w:rsid w:val="00211585"/>
    <w:rsid w:val="00221F2B"/>
    <w:rsid w:val="0022515B"/>
    <w:rsid w:val="00250272"/>
    <w:rsid w:val="00251FB4"/>
    <w:rsid w:val="00263ABB"/>
    <w:rsid w:val="00270760"/>
    <w:rsid w:val="00273279"/>
    <w:rsid w:val="00273EF5"/>
    <w:rsid w:val="00274C0C"/>
    <w:rsid w:val="0027621D"/>
    <w:rsid w:val="00280C35"/>
    <w:rsid w:val="00282F70"/>
    <w:rsid w:val="002859E6"/>
    <w:rsid w:val="00290857"/>
    <w:rsid w:val="00294C49"/>
    <w:rsid w:val="002A5590"/>
    <w:rsid w:val="002B0F58"/>
    <w:rsid w:val="002B3189"/>
    <w:rsid w:val="002B6B66"/>
    <w:rsid w:val="002D72C3"/>
    <w:rsid w:val="002F2DF6"/>
    <w:rsid w:val="00307A6F"/>
    <w:rsid w:val="00312AF4"/>
    <w:rsid w:val="00313C96"/>
    <w:rsid w:val="00325563"/>
    <w:rsid w:val="00331EAA"/>
    <w:rsid w:val="00332A39"/>
    <w:rsid w:val="0033647D"/>
    <w:rsid w:val="00336543"/>
    <w:rsid w:val="00341A53"/>
    <w:rsid w:val="0034414A"/>
    <w:rsid w:val="00344DDD"/>
    <w:rsid w:val="00373767"/>
    <w:rsid w:val="0037726F"/>
    <w:rsid w:val="00382B9C"/>
    <w:rsid w:val="0038570E"/>
    <w:rsid w:val="003A1FD5"/>
    <w:rsid w:val="003A34FC"/>
    <w:rsid w:val="003A5103"/>
    <w:rsid w:val="003A54D3"/>
    <w:rsid w:val="003B14F1"/>
    <w:rsid w:val="003B2795"/>
    <w:rsid w:val="003C6624"/>
    <w:rsid w:val="003C785A"/>
    <w:rsid w:val="003D2FAC"/>
    <w:rsid w:val="003E5A76"/>
    <w:rsid w:val="00416DD2"/>
    <w:rsid w:val="004176DB"/>
    <w:rsid w:val="0042288A"/>
    <w:rsid w:val="00430796"/>
    <w:rsid w:val="00431464"/>
    <w:rsid w:val="004314A2"/>
    <w:rsid w:val="004378A6"/>
    <w:rsid w:val="00462B10"/>
    <w:rsid w:val="00482DD8"/>
    <w:rsid w:val="00485E09"/>
    <w:rsid w:val="00490044"/>
    <w:rsid w:val="00492C8D"/>
    <w:rsid w:val="00497DF7"/>
    <w:rsid w:val="004A1CFF"/>
    <w:rsid w:val="004C0F85"/>
    <w:rsid w:val="004D0730"/>
    <w:rsid w:val="004F338D"/>
    <w:rsid w:val="004F3F10"/>
    <w:rsid w:val="00500460"/>
    <w:rsid w:val="005037A0"/>
    <w:rsid w:val="0050648B"/>
    <w:rsid w:val="005211F0"/>
    <w:rsid w:val="0053555A"/>
    <w:rsid w:val="005364F5"/>
    <w:rsid w:val="00546484"/>
    <w:rsid w:val="00552912"/>
    <w:rsid w:val="005772CB"/>
    <w:rsid w:val="00582ADF"/>
    <w:rsid w:val="005A2094"/>
    <w:rsid w:val="005C22D9"/>
    <w:rsid w:val="005C6CC7"/>
    <w:rsid w:val="006153FA"/>
    <w:rsid w:val="0063672E"/>
    <w:rsid w:val="006450CA"/>
    <w:rsid w:val="006457AB"/>
    <w:rsid w:val="00674177"/>
    <w:rsid w:val="00675953"/>
    <w:rsid w:val="006775E0"/>
    <w:rsid w:val="00681C82"/>
    <w:rsid w:val="006861E6"/>
    <w:rsid w:val="006C79CE"/>
    <w:rsid w:val="006E19E5"/>
    <w:rsid w:val="006F7AA8"/>
    <w:rsid w:val="007145AA"/>
    <w:rsid w:val="007223E3"/>
    <w:rsid w:val="00746A14"/>
    <w:rsid w:val="00763179"/>
    <w:rsid w:val="00765073"/>
    <w:rsid w:val="00771963"/>
    <w:rsid w:val="007724FA"/>
    <w:rsid w:val="00777AA5"/>
    <w:rsid w:val="007821FB"/>
    <w:rsid w:val="0078389C"/>
    <w:rsid w:val="00793316"/>
    <w:rsid w:val="007C1F24"/>
    <w:rsid w:val="007C4CC4"/>
    <w:rsid w:val="007D4A0D"/>
    <w:rsid w:val="007D50EF"/>
    <w:rsid w:val="007D787B"/>
    <w:rsid w:val="007E2673"/>
    <w:rsid w:val="008246DD"/>
    <w:rsid w:val="00830C77"/>
    <w:rsid w:val="00833402"/>
    <w:rsid w:val="00842AB5"/>
    <w:rsid w:val="00846EA1"/>
    <w:rsid w:val="0085364D"/>
    <w:rsid w:val="00860DEB"/>
    <w:rsid w:val="0086713D"/>
    <w:rsid w:val="00870889"/>
    <w:rsid w:val="00880C0D"/>
    <w:rsid w:val="0088223B"/>
    <w:rsid w:val="00896292"/>
    <w:rsid w:val="008B59F8"/>
    <w:rsid w:val="008E0664"/>
    <w:rsid w:val="008E329C"/>
    <w:rsid w:val="008E4FC2"/>
    <w:rsid w:val="008F5525"/>
    <w:rsid w:val="009331DD"/>
    <w:rsid w:val="00935B60"/>
    <w:rsid w:val="00945018"/>
    <w:rsid w:val="00952836"/>
    <w:rsid w:val="00956F49"/>
    <w:rsid w:val="00967B37"/>
    <w:rsid w:val="0097724D"/>
    <w:rsid w:val="009B5BC2"/>
    <w:rsid w:val="009C262E"/>
    <w:rsid w:val="009C305C"/>
    <w:rsid w:val="009C5C30"/>
    <w:rsid w:val="009C6A57"/>
    <w:rsid w:val="009C79B7"/>
    <w:rsid w:val="009D70A6"/>
    <w:rsid w:val="009E77F4"/>
    <w:rsid w:val="009F1446"/>
    <w:rsid w:val="00A114BD"/>
    <w:rsid w:val="00A26FAC"/>
    <w:rsid w:val="00A325FC"/>
    <w:rsid w:val="00A34D20"/>
    <w:rsid w:val="00A422B6"/>
    <w:rsid w:val="00A43CB5"/>
    <w:rsid w:val="00A46462"/>
    <w:rsid w:val="00A55A36"/>
    <w:rsid w:val="00A601A6"/>
    <w:rsid w:val="00A6137A"/>
    <w:rsid w:val="00A809B2"/>
    <w:rsid w:val="00A917D3"/>
    <w:rsid w:val="00A923DD"/>
    <w:rsid w:val="00A92889"/>
    <w:rsid w:val="00AA1015"/>
    <w:rsid w:val="00AD7978"/>
    <w:rsid w:val="00AE518B"/>
    <w:rsid w:val="00AF0238"/>
    <w:rsid w:val="00B14341"/>
    <w:rsid w:val="00B17C32"/>
    <w:rsid w:val="00B3062B"/>
    <w:rsid w:val="00B31AE2"/>
    <w:rsid w:val="00B35C42"/>
    <w:rsid w:val="00B44576"/>
    <w:rsid w:val="00B51315"/>
    <w:rsid w:val="00B54062"/>
    <w:rsid w:val="00B61EBC"/>
    <w:rsid w:val="00B63834"/>
    <w:rsid w:val="00B64211"/>
    <w:rsid w:val="00B65E60"/>
    <w:rsid w:val="00B7164C"/>
    <w:rsid w:val="00B7187F"/>
    <w:rsid w:val="00B82843"/>
    <w:rsid w:val="00B8463C"/>
    <w:rsid w:val="00BA2FE5"/>
    <w:rsid w:val="00BA4921"/>
    <w:rsid w:val="00BA6C5A"/>
    <w:rsid w:val="00BA6E5B"/>
    <w:rsid w:val="00BC5821"/>
    <w:rsid w:val="00BD02E1"/>
    <w:rsid w:val="00BD6178"/>
    <w:rsid w:val="00BE01B9"/>
    <w:rsid w:val="00BE554D"/>
    <w:rsid w:val="00BF40CA"/>
    <w:rsid w:val="00C02452"/>
    <w:rsid w:val="00C04141"/>
    <w:rsid w:val="00C07822"/>
    <w:rsid w:val="00C136F7"/>
    <w:rsid w:val="00C2172F"/>
    <w:rsid w:val="00C40C2D"/>
    <w:rsid w:val="00C41926"/>
    <w:rsid w:val="00C45083"/>
    <w:rsid w:val="00C50D5D"/>
    <w:rsid w:val="00C627DB"/>
    <w:rsid w:val="00C720D3"/>
    <w:rsid w:val="00C76F96"/>
    <w:rsid w:val="00C87122"/>
    <w:rsid w:val="00C87D87"/>
    <w:rsid w:val="00C91E92"/>
    <w:rsid w:val="00CD1D1B"/>
    <w:rsid w:val="00CD468B"/>
    <w:rsid w:val="00CD7CF3"/>
    <w:rsid w:val="00D30C24"/>
    <w:rsid w:val="00D32005"/>
    <w:rsid w:val="00D348EA"/>
    <w:rsid w:val="00D40737"/>
    <w:rsid w:val="00D4593A"/>
    <w:rsid w:val="00D524EA"/>
    <w:rsid w:val="00D5355B"/>
    <w:rsid w:val="00D94729"/>
    <w:rsid w:val="00DA41FC"/>
    <w:rsid w:val="00DC47C9"/>
    <w:rsid w:val="00DD24EC"/>
    <w:rsid w:val="00DD26CD"/>
    <w:rsid w:val="00DE0DF7"/>
    <w:rsid w:val="00DE4BC9"/>
    <w:rsid w:val="00E0182B"/>
    <w:rsid w:val="00E34A79"/>
    <w:rsid w:val="00E42CD0"/>
    <w:rsid w:val="00E4351C"/>
    <w:rsid w:val="00E620D5"/>
    <w:rsid w:val="00E6213D"/>
    <w:rsid w:val="00E62290"/>
    <w:rsid w:val="00E656C0"/>
    <w:rsid w:val="00E905C5"/>
    <w:rsid w:val="00E93689"/>
    <w:rsid w:val="00EB3133"/>
    <w:rsid w:val="00EE3B3D"/>
    <w:rsid w:val="00EF168B"/>
    <w:rsid w:val="00F01AAC"/>
    <w:rsid w:val="00F0293D"/>
    <w:rsid w:val="00F04A4A"/>
    <w:rsid w:val="00F2154B"/>
    <w:rsid w:val="00F24D93"/>
    <w:rsid w:val="00F372BD"/>
    <w:rsid w:val="00F42D0C"/>
    <w:rsid w:val="00F65F28"/>
    <w:rsid w:val="00F837A9"/>
    <w:rsid w:val="00FA49AD"/>
    <w:rsid w:val="00FB74C4"/>
    <w:rsid w:val="00FC0E4F"/>
    <w:rsid w:val="00FD63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EB360"/>
  <w15:docId w15:val="{AD4618EE-A502-4618-8DFB-90E912459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Titre1">
    <w:name w:val="heading 1"/>
    <w:basedOn w:val="Paragraphedeliste"/>
    <w:next w:val="Normal"/>
    <w:link w:val="Titre1Car"/>
    <w:uiPriority w:val="9"/>
    <w:qFormat/>
    <w:rsid w:val="00F372BD"/>
    <w:pPr>
      <w:numPr>
        <w:numId w:val="45"/>
      </w:numPr>
      <w:spacing w:line="276" w:lineRule="auto"/>
      <w:ind w:right="537"/>
      <w:jc w:val="both"/>
      <w:outlineLvl w:val="0"/>
    </w:pPr>
    <w:rPr>
      <w:rFonts w:asciiTheme="minorHAnsi" w:eastAsia="Calibri" w:hAnsiTheme="minorHAnsi" w:cstheme="minorHAnsi"/>
      <w:b/>
      <w:color w:val="4F81BD" w:themeColor="accent1"/>
      <w:sz w:val="24"/>
      <w:szCs w:val="24"/>
      <w:lang w:val="fr-FR"/>
    </w:rPr>
  </w:style>
  <w:style w:type="paragraph" w:styleId="Titre2">
    <w:name w:val="heading 2"/>
    <w:basedOn w:val="Normal"/>
    <w:next w:val="Normal"/>
    <w:link w:val="Titre2C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72BD"/>
    <w:rPr>
      <w:rFonts w:asciiTheme="minorHAnsi" w:eastAsia="Calibri" w:hAnsiTheme="minorHAnsi" w:cstheme="minorHAnsi"/>
      <w:b/>
      <w:color w:val="4F81BD" w:themeColor="accent1"/>
      <w:sz w:val="24"/>
      <w:szCs w:val="24"/>
      <w:lang w:val="fr-FR"/>
    </w:rPr>
  </w:style>
  <w:style w:type="character" w:customStyle="1" w:styleId="Titre2Car">
    <w:name w:val="Titre 2 Car"/>
    <w:basedOn w:val="Policepardfaut"/>
    <w:link w:val="Titre2"/>
    <w:uiPriority w:val="9"/>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Corpsdetexte">
    <w:name w:val="Body Text"/>
    <w:basedOn w:val="Normal"/>
    <w:link w:val="CorpsdetexteCar"/>
    <w:uiPriority w:val="99"/>
    <w:unhideWhenUsed/>
    <w:rsid w:val="00765073"/>
    <w:pPr>
      <w:widowControl w:val="0"/>
      <w:autoSpaceDE w:val="0"/>
      <w:autoSpaceDN w:val="0"/>
      <w:adjustRightInd w:val="0"/>
      <w:spacing w:after="120"/>
    </w:pPr>
    <w:rPr>
      <w:rFonts w:ascii="Arial" w:hAnsi="Arial" w:cs="Arial"/>
      <w:lang w:val="fr-FR" w:eastAsia="fr-FR"/>
    </w:rPr>
  </w:style>
  <w:style w:type="character" w:customStyle="1" w:styleId="CorpsdetexteCar">
    <w:name w:val="Corps de texte Car"/>
    <w:basedOn w:val="Policepardfaut"/>
    <w:link w:val="Corpsdetexte"/>
    <w:uiPriority w:val="99"/>
    <w:rsid w:val="00765073"/>
    <w:rPr>
      <w:rFonts w:ascii="Arial" w:hAnsi="Arial" w:cs="Arial"/>
      <w:lang w:val="fr-FR" w:eastAsia="fr-FR"/>
    </w:rPr>
  </w:style>
  <w:style w:type="paragraph" w:styleId="Paragraphedeliste">
    <w:name w:val="List Paragraph"/>
    <w:basedOn w:val="Normal"/>
    <w:uiPriority w:val="1"/>
    <w:qFormat/>
    <w:rsid w:val="001D74B8"/>
    <w:pPr>
      <w:ind w:left="720"/>
      <w:contextualSpacing/>
    </w:pPr>
  </w:style>
  <w:style w:type="character" w:styleId="Lienhypertexte">
    <w:name w:val="Hyperlink"/>
    <w:uiPriority w:val="99"/>
    <w:unhideWhenUsed/>
    <w:rsid w:val="00763179"/>
    <w:rPr>
      <w:color w:val="0563C1"/>
      <w:u w:val="single"/>
    </w:rPr>
  </w:style>
  <w:style w:type="paragraph" w:styleId="NormalWeb">
    <w:name w:val="Normal (Web)"/>
    <w:basedOn w:val="Normal"/>
    <w:uiPriority w:val="99"/>
    <w:semiHidden/>
    <w:unhideWhenUsed/>
    <w:rsid w:val="000665D2"/>
    <w:pPr>
      <w:spacing w:before="100" w:beforeAutospacing="1" w:after="100" w:afterAutospacing="1"/>
    </w:pPr>
    <w:rPr>
      <w:sz w:val="24"/>
      <w:szCs w:val="24"/>
      <w:lang w:val="fr-FR" w:eastAsia="fr-FR"/>
    </w:rPr>
  </w:style>
  <w:style w:type="paragraph" w:styleId="Textedebulles">
    <w:name w:val="Balloon Text"/>
    <w:basedOn w:val="Normal"/>
    <w:link w:val="TextedebullesCar"/>
    <w:uiPriority w:val="99"/>
    <w:semiHidden/>
    <w:unhideWhenUsed/>
    <w:rsid w:val="005C22D9"/>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22D9"/>
    <w:rPr>
      <w:rFonts w:ascii="Segoe UI" w:hAnsi="Segoe UI" w:cs="Segoe UI"/>
      <w:sz w:val="18"/>
      <w:szCs w:val="18"/>
    </w:rPr>
  </w:style>
  <w:style w:type="paragraph" w:styleId="En-tte">
    <w:name w:val="header"/>
    <w:basedOn w:val="Normal"/>
    <w:link w:val="En-tteCar"/>
    <w:uiPriority w:val="99"/>
    <w:unhideWhenUsed/>
    <w:rsid w:val="001B1542"/>
    <w:pPr>
      <w:tabs>
        <w:tab w:val="center" w:pos="4536"/>
        <w:tab w:val="right" w:pos="9072"/>
      </w:tabs>
    </w:pPr>
  </w:style>
  <w:style w:type="character" w:customStyle="1" w:styleId="En-tteCar">
    <w:name w:val="En-tête Car"/>
    <w:basedOn w:val="Policepardfaut"/>
    <w:link w:val="En-tte"/>
    <w:uiPriority w:val="99"/>
    <w:rsid w:val="001B1542"/>
  </w:style>
  <w:style w:type="paragraph" w:styleId="Pieddepage">
    <w:name w:val="footer"/>
    <w:basedOn w:val="Normal"/>
    <w:link w:val="PieddepageCar"/>
    <w:uiPriority w:val="99"/>
    <w:unhideWhenUsed/>
    <w:rsid w:val="001B1542"/>
    <w:pPr>
      <w:tabs>
        <w:tab w:val="center" w:pos="4536"/>
        <w:tab w:val="right" w:pos="9072"/>
      </w:tabs>
    </w:pPr>
  </w:style>
  <w:style w:type="character" w:customStyle="1" w:styleId="PieddepageCar">
    <w:name w:val="Pied de page Car"/>
    <w:basedOn w:val="Policepardfaut"/>
    <w:link w:val="Pieddepage"/>
    <w:uiPriority w:val="99"/>
    <w:rsid w:val="001B1542"/>
  </w:style>
  <w:style w:type="paragraph" w:customStyle="1" w:styleId="Default">
    <w:name w:val="Default"/>
    <w:rsid w:val="00A601A6"/>
    <w:pPr>
      <w:autoSpaceDE w:val="0"/>
      <w:autoSpaceDN w:val="0"/>
      <w:adjustRightInd w:val="0"/>
    </w:pPr>
    <w:rPr>
      <w:rFonts w:ascii="Calibri" w:hAnsi="Calibri" w:cs="Calibri"/>
      <w:color w:val="000000"/>
      <w:sz w:val="24"/>
      <w:szCs w:val="24"/>
      <w:lang w:val="fr-FR"/>
    </w:rPr>
  </w:style>
  <w:style w:type="table" w:styleId="Grilledutableau">
    <w:name w:val="Table Grid"/>
    <w:basedOn w:val="TableauNormal"/>
    <w:uiPriority w:val="59"/>
    <w:rsid w:val="0014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605248">
      <w:bodyDiv w:val="1"/>
      <w:marLeft w:val="0"/>
      <w:marRight w:val="0"/>
      <w:marTop w:val="0"/>
      <w:marBottom w:val="0"/>
      <w:divBdr>
        <w:top w:val="none" w:sz="0" w:space="0" w:color="auto"/>
        <w:left w:val="none" w:sz="0" w:space="0" w:color="auto"/>
        <w:bottom w:val="none" w:sz="0" w:space="0" w:color="auto"/>
        <w:right w:val="none" w:sz="0" w:space="0" w:color="auto"/>
      </w:divBdr>
      <w:divsChild>
        <w:div w:id="2140949513">
          <w:marLeft w:val="0"/>
          <w:marRight w:val="0"/>
          <w:marTop w:val="0"/>
          <w:marBottom w:val="0"/>
          <w:divBdr>
            <w:top w:val="none" w:sz="0" w:space="0" w:color="auto"/>
            <w:left w:val="none" w:sz="0" w:space="0" w:color="auto"/>
            <w:bottom w:val="none" w:sz="0" w:space="0" w:color="auto"/>
            <w:right w:val="none" w:sz="0" w:space="0" w:color="auto"/>
          </w:divBdr>
        </w:div>
        <w:div w:id="300623759">
          <w:marLeft w:val="0"/>
          <w:marRight w:val="0"/>
          <w:marTop w:val="0"/>
          <w:marBottom w:val="0"/>
          <w:divBdr>
            <w:top w:val="none" w:sz="0" w:space="0" w:color="auto"/>
            <w:left w:val="none" w:sz="0" w:space="0" w:color="auto"/>
            <w:bottom w:val="none" w:sz="0" w:space="0" w:color="auto"/>
            <w:right w:val="none" w:sz="0" w:space="0" w:color="auto"/>
          </w:divBdr>
          <w:divsChild>
            <w:div w:id="3748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26466">
      <w:bodyDiv w:val="1"/>
      <w:marLeft w:val="0"/>
      <w:marRight w:val="0"/>
      <w:marTop w:val="0"/>
      <w:marBottom w:val="0"/>
      <w:divBdr>
        <w:top w:val="none" w:sz="0" w:space="0" w:color="auto"/>
        <w:left w:val="none" w:sz="0" w:space="0" w:color="auto"/>
        <w:bottom w:val="none" w:sz="0" w:space="0" w:color="auto"/>
        <w:right w:val="none" w:sz="0" w:space="0" w:color="auto"/>
      </w:divBdr>
    </w:div>
    <w:div w:id="1533762931">
      <w:bodyDiv w:val="1"/>
      <w:marLeft w:val="0"/>
      <w:marRight w:val="0"/>
      <w:marTop w:val="0"/>
      <w:marBottom w:val="0"/>
      <w:divBdr>
        <w:top w:val="none" w:sz="0" w:space="0" w:color="auto"/>
        <w:left w:val="none" w:sz="0" w:space="0" w:color="auto"/>
        <w:bottom w:val="none" w:sz="0" w:space="0" w:color="auto"/>
        <w:right w:val="none" w:sz="0" w:space="0" w:color="auto"/>
      </w:divBdr>
    </w:div>
    <w:div w:id="1573008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0BF45-5F5F-4737-A07F-DD18FE8C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15</Pages>
  <Words>4538</Words>
  <Characters>24965</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françoise ENTAT</dc:creator>
  <cp:lastModifiedBy>William PIN</cp:lastModifiedBy>
  <cp:revision>34</cp:revision>
  <dcterms:created xsi:type="dcterms:W3CDTF">2020-04-07T07:18:00Z</dcterms:created>
  <dcterms:modified xsi:type="dcterms:W3CDTF">2020-04-28T07:52:00Z</dcterms:modified>
</cp:coreProperties>
</file>