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3F3" w:rsidRPr="002B67DF" w:rsidRDefault="00906A61" w:rsidP="002B67DF">
      <w:pPr>
        <w:widowControl w:val="0"/>
        <w:tabs>
          <w:tab w:val="left" w:pos="1488"/>
          <w:tab w:val="left" w:pos="4536"/>
        </w:tabs>
        <w:spacing w:after="0" w:line="240" w:lineRule="atLeast"/>
        <w:ind w:left="3540"/>
        <w:jc w:val="center"/>
        <w:rPr>
          <w:rFonts w:cstheme="minorHAnsi"/>
          <w:b/>
          <w:snapToGrid w:val="0"/>
          <w:color w:val="06148C"/>
          <w:sz w:val="28"/>
        </w:rPr>
      </w:pPr>
      <w:r w:rsidRPr="002B67DF">
        <w:rPr>
          <w:rFonts w:cstheme="minorHAnsi"/>
          <w:b/>
          <w:snapToGrid w:val="0"/>
          <w:color w:val="06148C"/>
          <w:sz w:val="28"/>
        </w:rPr>
        <w:t>AVENANT AU CONTRAT PORTANT RECLASSEMENT INDICIAIRE AU 01/01/2019 (DANS LE CADRE DU PROTOCOLE PPCR)</w:t>
      </w:r>
    </w:p>
    <w:p w:rsidR="001E02A4" w:rsidRPr="002B67DF" w:rsidRDefault="00AB53F3" w:rsidP="00906A61">
      <w:pPr>
        <w:widowControl w:val="0"/>
        <w:tabs>
          <w:tab w:val="left" w:pos="1488"/>
          <w:tab w:val="left" w:pos="4536"/>
        </w:tabs>
        <w:spacing w:after="0" w:line="240" w:lineRule="atLeast"/>
        <w:jc w:val="center"/>
        <w:rPr>
          <w:rFonts w:cstheme="minorHAnsi"/>
          <w:b/>
          <w:snapToGrid w:val="0"/>
          <w:color w:val="06148C"/>
        </w:rPr>
      </w:pPr>
      <w:r w:rsidRPr="002B67DF">
        <w:rPr>
          <w:rFonts w:cstheme="minorHAnsi"/>
          <w:b/>
          <w:snapToGrid w:val="0"/>
          <w:color w:val="06148C"/>
        </w:rPr>
        <w:t xml:space="preserve"> </w:t>
      </w:r>
    </w:p>
    <w:p w:rsidR="005A331B" w:rsidRDefault="005A331B" w:rsidP="00AB53F3">
      <w:pPr>
        <w:widowControl w:val="0"/>
        <w:tabs>
          <w:tab w:val="left" w:pos="1134"/>
        </w:tabs>
        <w:spacing w:after="0" w:line="240" w:lineRule="atLeast"/>
        <w:ind w:left="1134" w:hanging="1134"/>
        <w:rPr>
          <w:rFonts w:cstheme="minorHAnsi"/>
          <w:b/>
          <w:snapToGrid w:val="0"/>
          <w:color w:val="06148C"/>
          <w:u w:val="single"/>
        </w:rPr>
      </w:pPr>
    </w:p>
    <w:p w:rsidR="005A331B" w:rsidRDefault="005A331B" w:rsidP="00AB53F3">
      <w:pPr>
        <w:widowControl w:val="0"/>
        <w:tabs>
          <w:tab w:val="left" w:pos="1134"/>
        </w:tabs>
        <w:spacing w:after="0" w:line="240" w:lineRule="atLeast"/>
        <w:ind w:left="1134" w:hanging="1134"/>
        <w:rPr>
          <w:rFonts w:cstheme="minorHAnsi"/>
          <w:b/>
          <w:snapToGrid w:val="0"/>
          <w:color w:val="06148C"/>
          <w:u w:val="single"/>
        </w:rPr>
      </w:pPr>
    </w:p>
    <w:p w:rsidR="005A331B" w:rsidRDefault="005A331B" w:rsidP="00AB53F3">
      <w:pPr>
        <w:widowControl w:val="0"/>
        <w:tabs>
          <w:tab w:val="left" w:pos="1134"/>
        </w:tabs>
        <w:spacing w:after="0" w:line="240" w:lineRule="atLeast"/>
        <w:ind w:left="1134" w:hanging="1134"/>
        <w:rPr>
          <w:rFonts w:cstheme="minorHAnsi"/>
          <w:b/>
          <w:snapToGrid w:val="0"/>
          <w:color w:val="06148C"/>
          <w:u w:val="single"/>
        </w:rPr>
      </w:pPr>
    </w:p>
    <w:p w:rsidR="00AB53F3" w:rsidRPr="002B67DF" w:rsidRDefault="00AB53F3" w:rsidP="00AB53F3">
      <w:pPr>
        <w:widowControl w:val="0"/>
        <w:tabs>
          <w:tab w:val="left" w:pos="1134"/>
        </w:tabs>
        <w:spacing w:after="0" w:line="240" w:lineRule="atLeast"/>
        <w:ind w:left="1134" w:hanging="1134"/>
        <w:rPr>
          <w:rFonts w:cstheme="minorHAnsi"/>
          <w:snapToGrid w:val="0"/>
          <w:color w:val="06148C"/>
        </w:rPr>
      </w:pPr>
      <w:r w:rsidRPr="002B67DF">
        <w:rPr>
          <w:rFonts w:cstheme="minorHAnsi"/>
          <w:b/>
          <w:snapToGrid w:val="0"/>
          <w:color w:val="06148C"/>
          <w:u w:val="single"/>
        </w:rPr>
        <w:t>Entre</w:t>
      </w:r>
      <w:r w:rsidRPr="002B67DF">
        <w:rPr>
          <w:rFonts w:cstheme="minorHAnsi"/>
          <w:b/>
          <w:snapToGrid w:val="0"/>
          <w:color w:val="06148C"/>
        </w:rPr>
        <w:t xml:space="preserve"> :</w:t>
      </w:r>
      <w:r w:rsidRPr="002B67DF">
        <w:rPr>
          <w:rFonts w:cstheme="minorHAnsi"/>
          <w:b/>
          <w:snapToGrid w:val="0"/>
          <w:color w:val="06148C"/>
        </w:rPr>
        <w:tab/>
      </w:r>
      <w:r w:rsidRPr="002B67DF">
        <w:rPr>
          <w:rFonts w:cstheme="minorHAnsi"/>
          <w:bCs/>
          <w:snapToGrid w:val="0"/>
          <w:color w:val="06148C"/>
        </w:rPr>
        <w:t>………………………………</w:t>
      </w:r>
      <w:r w:rsidRPr="002B67DF">
        <w:rPr>
          <w:rFonts w:cstheme="minorHAnsi"/>
          <w:i/>
          <w:iCs/>
          <w:snapToGrid w:val="0"/>
          <w:color w:val="06148C"/>
        </w:rPr>
        <w:t xml:space="preserve"> (dénomination exacte de la collectivité ou de l'établissement concerné)</w:t>
      </w:r>
      <w:r w:rsidRPr="002B67DF">
        <w:rPr>
          <w:rFonts w:cstheme="minorHAnsi"/>
          <w:snapToGrid w:val="0"/>
          <w:color w:val="06148C"/>
        </w:rPr>
        <w:t xml:space="preserve"> représenté(e) par ………. (</w:t>
      </w:r>
      <w:r w:rsidRPr="002B67DF">
        <w:rPr>
          <w:rFonts w:cstheme="minorHAnsi"/>
          <w:i/>
          <w:snapToGrid w:val="0"/>
          <w:color w:val="06148C"/>
        </w:rPr>
        <w:t>Maire ou Président</w:t>
      </w:r>
      <w:r w:rsidRPr="002B67DF">
        <w:rPr>
          <w:rFonts w:cstheme="minorHAnsi"/>
          <w:snapToGrid w:val="0"/>
          <w:color w:val="06148C"/>
        </w:rPr>
        <w:t xml:space="preserve">) et dûment habilité par délibération du........................ </w:t>
      </w:r>
      <w:r w:rsidRPr="002B67DF">
        <w:rPr>
          <w:rFonts w:cstheme="minorHAnsi"/>
          <w:i/>
          <w:iCs/>
          <w:snapToGrid w:val="0"/>
          <w:color w:val="06148C"/>
        </w:rPr>
        <w:t>(indiquer l'organe délibérant)</w:t>
      </w:r>
      <w:r w:rsidRPr="002B67DF">
        <w:rPr>
          <w:rFonts w:cstheme="minorHAnsi"/>
          <w:snapToGrid w:val="0"/>
          <w:color w:val="06148C"/>
        </w:rPr>
        <w:t xml:space="preserve"> en date du ...................................</w:t>
      </w:r>
    </w:p>
    <w:p w:rsidR="00AB53F3" w:rsidRPr="002B67DF" w:rsidRDefault="00AB53F3" w:rsidP="00AB53F3">
      <w:pPr>
        <w:widowControl w:val="0"/>
        <w:tabs>
          <w:tab w:val="left" w:pos="1134"/>
        </w:tabs>
        <w:spacing w:after="0" w:line="240" w:lineRule="atLeast"/>
        <w:ind w:left="1134" w:hanging="1134"/>
        <w:rPr>
          <w:rFonts w:cstheme="minorHAnsi"/>
          <w:snapToGrid w:val="0"/>
          <w:color w:val="06148C"/>
        </w:rPr>
      </w:pPr>
      <w:r w:rsidRPr="002B67DF">
        <w:rPr>
          <w:rFonts w:cstheme="minorHAnsi"/>
          <w:snapToGrid w:val="0"/>
          <w:color w:val="06148C"/>
        </w:rPr>
        <w:tab/>
      </w:r>
      <w:proofErr w:type="gramStart"/>
      <w:r w:rsidRPr="002B67DF">
        <w:rPr>
          <w:rFonts w:cstheme="minorHAnsi"/>
          <w:snapToGrid w:val="0"/>
          <w:color w:val="06148C"/>
        </w:rPr>
        <w:t>ci</w:t>
      </w:r>
      <w:proofErr w:type="gramEnd"/>
      <w:r w:rsidRPr="002B67DF">
        <w:rPr>
          <w:rFonts w:cstheme="minorHAnsi"/>
          <w:snapToGrid w:val="0"/>
          <w:color w:val="06148C"/>
        </w:rPr>
        <w:t xml:space="preserve">-après désigné "la Collectivité </w:t>
      </w:r>
      <w:r w:rsidRPr="002B67DF">
        <w:rPr>
          <w:rFonts w:cstheme="minorHAnsi"/>
          <w:i/>
          <w:iCs/>
          <w:snapToGrid w:val="0"/>
          <w:color w:val="06148C"/>
        </w:rPr>
        <w:t>(ou l'Etablissement)</w:t>
      </w:r>
      <w:r w:rsidRPr="002B67DF">
        <w:rPr>
          <w:rFonts w:cstheme="minorHAnsi"/>
          <w:snapToGrid w:val="0"/>
          <w:color w:val="06148C"/>
        </w:rPr>
        <w:t xml:space="preserve"> employeur" ;</w:t>
      </w:r>
    </w:p>
    <w:p w:rsidR="00AB53F3" w:rsidRPr="002B67DF" w:rsidRDefault="00AB53F3" w:rsidP="00AB53F3">
      <w:pPr>
        <w:widowControl w:val="0"/>
        <w:tabs>
          <w:tab w:val="left" w:pos="1134"/>
        </w:tabs>
        <w:spacing w:after="0" w:line="240" w:lineRule="atLeast"/>
        <w:rPr>
          <w:rFonts w:cstheme="minorHAnsi"/>
          <w:snapToGrid w:val="0"/>
          <w:color w:val="06148C"/>
        </w:rPr>
      </w:pPr>
    </w:p>
    <w:p w:rsidR="00AB53F3" w:rsidRPr="002B67DF" w:rsidRDefault="00AB53F3" w:rsidP="00AB53F3">
      <w:pPr>
        <w:widowControl w:val="0"/>
        <w:tabs>
          <w:tab w:val="left" w:pos="1134"/>
        </w:tabs>
        <w:spacing w:after="0" w:line="240" w:lineRule="atLeast"/>
        <w:rPr>
          <w:rFonts w:cstheme="minorHAnsi"/>
          <w:snapToGrid w:val="0"/>
          <w:color w:val="06148C"/>
        </w:rPr>
      </w:pPr>
      <w:r w:rsidRPr="002B67DF">
        <w:rPr>
          <w:rFonts w:cstheme="minorHAnsi"/>
          <w:b/>
          <w:snapToGrid w:val="0"/>
          <w:color w:val="06148C"/>
          <w:u w:val="single"/>
        </w:rPr>
        <w:t>Et</w:t>
      </w:r>
      <w:r w:rsidRPr="002B67DF">
        <w:rPr>
          <w:rFonts w:cstheme="minorHAnsi"/>
          <w:b/>
          <w:snapToGrid w:val="0"/>
          <w:color w:val="06148C"/>
        </w:rPr>
        <w:t xml:space="preserve"> :</w:t>
      </w:r>
      <w:r w:rsidRPr="002B67DF">
        <w:rPr>
          <w:rFonts w:cstheme="minorHAnsi"/>
          <w:b/>
          <w:snapToGrid w:val="0"/>
          <w:color w:val="06148C"/>
        </w:rPr>
        <w:tab/>
      </w:r>
      <w:r w:rsidRPr="002B67DF">
        <w:rPr>
          <w:rFonts w:cstheme="minorHAnsi"/>
          <w:snapToGrid w:val="0"/>
          <w:color w:val="06148C"/>
        </w:rPr>
        <w:t xml:space="preserve">NOM - Prénom né(e) ……………………. </w:t>
      </w:r>
      <w:proofErr w:type="gramStart"/>
      <w:r w:rsidRPr="002B67DF">
        <w:rPr>
          <w:rFonts w:cstheme="minorHAnsi"/>
          <w:snapToGrid w:val="0"/>
          <w:color w:val="06148C"/>
        </w:rPr>
        <w:t>le</w:t>
      </w:r>
      <w:proofErr w:type="gramEnd"/>
      <w:r w:rsidRPr="002B67DF">
        <w:rPr>
          <w:rFonts w:cstheme="minorHAnsi"/>
          <w:snapToGrid w:val="0"/>
          <w:color w:val="06148C"/>
        </w:rPr>
        <w:t xml:space="preserve"> ..........................., à ......................</w:t>
      </w:r>
    </w:p>
    <w:p w:rsidR="00AB53F3" w:rsidRPr="002B67DF" w:rsidRDefault="00AB53F3" w:rsidP="00AB53F3">
      <w:pPr>
        <w:widowControl w:val="0"/>
        <w:tabs>
          <w:tab w:val="left" w:pos="1134"/>
        </w:tabs>
        <w:spacing w:after="0" w:line="240" w:lineRule="atLeast"/>
        <w:rPr>
          <w:rFonts w:cstheme="minorHAnsi"/>
          <w:snapToGrid w:val="0"/>
          <w:color w:val="06148C"/>
        </w:rPr>
      </w:pPr>
      <w:r w:rsidRPr="002B67DF">
        <w:rPr>
          <w:rFonts w:cstheme="minorHAnsi"/>
          <w:snapToGrid w:val="0"/>
          <w:color w:val="06148C"/>
        </w:rPr>
        <w:tab/>
        <w:t>Adresse</w:t>
      </w:r>
    </w:p>
    <w:p w:rsidR="00AB53F3" w:rsidRPr="002B67DF" w:rsidRDefault="00AB53F3" w:rsidP="00AB53F3">
      <w:pPr>
        <w:widowControl w:val="0"/>
        <w:tabs>
          <w:tab w:val="left" w:pos="1134"/>
        </w:tabs>
        <w:spacing w:after="0" w:line="240" w:lineRule="atLeast"/>
        <w:rPr>
          <w:rFonts w:cstheme="minorHAnsi"/>
          <w:snapToGrid w:val="0"/>
          <w:color w:val="06148C"/>
        </w:rPr>
      </w:pPr>
      <w:r w:rsidRPr="002B67DF">
        <w:rPr>
          <w:rFonts w:cstheme="minorHAnsi"/>
          <w:snapToGrid w:val="0"/>
          <w:color w:val="06148C"/>
        </w:rPr>
        <w:tab/>
        <w:t>Localité</w:t>
      </w:r>
    </w:p>
    <w:p w:rsidR="00AB53F3" w:rsidRPr="002B67DF" w:rsidRDefault="00AB53F3" w:rsidP="00AB53F3">
      <w:pPr>
        <w:widowControl w:val="0"/>
        <w:tabs>
          <w:tab w:val="left" w:pos="1134"/>
        </w:tabs>
        <w:spacing w:after="0" w:line="240" w:lineRule="atLeast"/>
        <w:rPr>
          <w:rFonts w:cstheme="minorHAnsi"/>
          <w:snapToGrid w:val="0"/>
          <w:color w:val="06148C"/>
        </w:rPr>
      </w:pPr>
      <w:r w:rsidRPr="002B67DF">
        <w:rPr>
          <w:rFonts w:cstheme="minorHAnsi"/>
          <w:snapToGrid w:val="0"/>
          <w:color w:val="06148C"/>
        </w:rPr>
        <w:tab/>
      </w:r>
      <w:proofErr w:type="gramStart"/>
      <w:r w:rsidRPr="002B67DF">
        <w:rPr>
          <w:rFonts w:cstheme="minorHAnsi"/>
          <w:snapToGrid w:val="0"/>
          <w:color w:val="06148C"/>
        </w:rPr>
        <w:t>ci</w:t>
      </w:r>
      <w:proofErr w:type="gramEnd"/>
      <w:r w:rsidRPr="002B67DF">
        <w:rPr>
          <w:rFonts w:cstheme="minorHAnsi"/>
          <w:snapToGrid w:val="0"/>
          <w:color w:val="06148C"/>
        </w:rPr>
        <w:t>-après désigné "le Co-contractant".</w:t>
      </w:r>
    </w:p>
    <w:p w:rsidR="00906A61" w:rsidRPr="002B67DF" w:rsidRDefault="00906A61" w:rsidP="00AB53F3">
      <w:pPr>
        <w:pStyle w:val="OmniPage5"/>
        <w:ind w:left="0"/>
        <w:jc w:val="both"/>
        <w:rPr>
          <w:rFonts w:asciiTheme="minorHAnsi" w:hAnsiTheme="minorHAnsi" w:cstheme="minorHAnsi"/>
          <w:color w:val="06148C"/>
          <w:sz w:val="22"/>
          <w:szCs w:val="22"/>
        </w:rPr>
      </w:pPr>
    </w:p>
    <w:p w:rsidR="00906A61" w:rsidRPr="002B67DF" w:rsidRDefault="00906A61" w:rsidP="00906A61">
      <w:pPr>
        <w:pStyle w:val="OmniPage5"/>
        <w:ind w:left="0"/>
        <w:rPr>
          <w:rFonts w:asciiTheme="minorHAnsi" w:hAnsiTheme="minorHAnsi" w:cstheme="minorHAnsi"/>
          <w:color w:val="06148C"/>
          <w:sz w:val="22"/>
          <w:szCs w:val="22"/>
        </w:rPr>
      </w:pPr>
      <w:r w:rsidRPr="002B67DF">
        <w:rPr>
          <w:rFonts w:asciiTheme="minorHAnsi" w:hAnsiTheme="minorHAnsi" w:cstheme="minorHAnsi"/>
          <w:color w:val="06148C"/>
          <w:sz w:val="22"/>
          <w:szCs w:val="22"/>
        </w:rPr>
        <w:t xml:space="preserve">Vu le Code général des collectivités territoriales, </w:t>
      </w:r>
    </w:p>
    <w:p w:rsidR="00B07C17" w:rsidRPr="002B67DF" w:rsidRDefault="00906A61" w:rsidP="00AB53F3">
      <w:pPr>
        <w:pStyle w:val="OmniPage5"/>
        <w:ind w:left="0"/>
        <w:jc w:val="both"/>
        <w:rPr>
          <w:rFonts w:asciiTheme="minorHAnsi" w:hAnsiTheme="minorHAnsi" w:cstheme="minorHAnsi"/>
          <w:color w:val="06148C"/>
          <w:sz w:val="22"/>
          <w:szCs w:val="22"/>
        </w:rPr>
      </w:pPr>
      <w:r w:rsidRPr="002B67DF">
        <w:rPr>
          <w:rFonts w:asciiTheme="minorHAnsi" w:hAnsiTheme="minorHAnsi" w:cstheme="minorHAnsi"/>
          <w:color w:val="06148C"/>
          <w:sz w:val="22"/>
          <w:szCs w:val="22"/>
        </w:rPr>
        <w:t>Vu le Code général de la fonction publique</w:t>
      </w:r>
      <w:r w:rsidR="00AB53F3" w:rsidRPr="002B67DF">
        <w:rPr>
          <w:rFonts w:asciiTheme="minorHAnsi" w:hAnsiTheme="minorHAnsi" w:cstheme="minorHAnsi"/>
          <w:color w:val="06148C"/>
          <w:sz w:val="22"/>
          <w:szCs w:val="22"/>
        </w:rPr>
        <w:t>,</w:t>
      </w:r>
    </w:p>
    <w:p w:rsidR="00AB53F3" w:rsidRPr="002B67DF" w:rsidRDefault="00B07C17" w:rsidP="00B059FA">
      <w:pPr>
        <w:pStyle w:val="OmniPage5"/>
        <w:ind w:left="0"/>
        <w:jc w:val="both"/>
        <w:rPr>
          <w:rFonts w:asciiTheme="minorHAnsi" w:hAnsiTheme="minorHAnsi" w:cstheme="minorHAnsi"/>
          <w:color w:val="06148C"/>
          <w:sz w:val="22"/>
          <w:szCs w:val="22"/>
        </w:rPr>
      </w:pPr>
      <w:r w:rsidRPr="002B67DF">
        <w:rPr>
          <w:rFonts w:asciiTheme="minorHAnsi" w:hAnsiTheme="minorHAnsi" w:cstheme="minorHAnsi"/>
          <w:color w:val="06148C"/>
          <w:sz w:val="22"/>
          <w:szCs w:val="22"/>
        </w:rPr>
        <w:t>Vu le décret n° 2017-1737 du 21 décembre 2017 modifiant l’échelonnement indiciaire de divers corps, cadres d’emplois et emplois de la fonction publique de l’Etat, de la fonction publique territoriale, et de la fonction publique hospitalière</w:t>
      </w:r>
      <w:r w:rsidR="00B059FA" w:rsidRPr="002B67DF">
        <w:rPr>
          <w:rFonts w:asciiTheme="minorHAnsi" w:hAnsiTheme="minorHAnsi" w:cstheme="minorHAnsi"/>
          <w:color w:val="06148C"/>
          <w:sz w:val="22"/>
          <w:szCs w:val="22"/>
        </w:rPr>
        <w:t>,</w:t>
      </w:r>
    </w:p>
    <w:p w:rsidR="00AB53F3" w:rsidRPr="002B67DF" w:rsidRDefault="00AB53F3" w:rsidP="00B059FA">
      <w:pPr>
        <w:spacing w:after="0" w:line="240" w:lineRule="auto"/>
        <w:jc w:val="both"/>
        <w:rPr>
          <w:rFonts w:cstheme="minorHAnsi"/>
          <w:color w:val="06148C"/>
        </w:rPr>
      </w:pPr>
      <w:r w:rsidRPr="002B67DF">
        <w:rPr>
          <w:rFonts w:cstheme="minorHAnsi"/>
          <w:color w:val="06148C"/>
        </w:rPr>
        <w:t xml:space="preserve">Vu le décret </w:t>
      </w:r>
      <w:r w:rsidR="00B059FA" w:rsidRPr="002B67DF">
        <w:rPr>
          <w:rFonts w:cstheme="minorHAnsi"/>
          <w:color w:val="06148C"/>
        </w:rPr>
        <w:t>n°88-145 du 15 février 1988 relatif aux agents contractuels de la fonction publique territoriale</w:t>
      </w:r>
      <w:r w:rsidRPr="002B67DF">
        <w:rPr>
          <w:rFonts w:cstheme="minorHAnsi"/>
          <w:color w:val="06148C"/>
        </w:rPr>
        <w:t>,</w:t>
      </w:r>
    </w:p>
    <w:p w:rsidR="00AB53F3" w:rsidRPr="002B67DF" w:rsidRDefault="00AB53F3" w:rsidP="00AB53F3">
      <w:pPr>
        <w:pStyle w:val="OmniPage5"/>
        <w:ind w:left="0"/>
        <w:jc w:val="both"/>
        <w:rPr>
          <w:rFonts w:asciiTheme="minorHAnsi" w:hAnsiTheme="minorHAnsi" w:cstheme="minorHAnsi"/>
          <w:color w:val="06148C"/>
          <w:sz w:val="22"/>
          <w:szCs w:val="22"/>
        </w:rPr>
      </w:pPr>
      <w:r w:rsidRPr="002B67DF">
        <w:rPr>
          <w:rFonts w:asciiTheme="minorHAnsi" w:hAnsiTheme="minorHAnsi" w:cstheme="minorHAnsi"/>
          <w:color w:val="06148C"/>
          <w:sz w:val="22"/>
          <w:szCs w:val="22"/>
        </w:rPr>
        <w:t>Vu le décret n°</w:t>
      </w:r>
      <w:proofErr w:type="gramStart"/>
      <w:r w:rsidRPr="002B67DF">
        <w:rPr>
          <w:rFonts w:asciiTheme="minorHAnsi" w:hAnsiTheme="minorHAnsi" w:cstheme="minorHAnsi"/>
          <w:color w:val="06148C"/>
          <w:sz w:val="22"/>
          <w:szCs w:val="22"/>
        </w:rPr>
        <w:t xml:space="preserve"> </w:t>
      </w:r>
      <w:r w:rsidR="0017504A" w:rsidRPr="002B67DF">
        <w:rPr>
          <w:rFonts w:asciiTheme="minorHAnsi" w:hAnsiTheme="minorHAnsi" w:cstheme="minorHAnsi"/>
          <w:color w:val="06148C"/>
          <w:sz w:val="22"/>
          <w:szCs w:val="22"/>
        </w:rPr>
        <w:t>….</w:t>
      </w:r>
      <w:proofErr w:type="gramEnd"/>
      <w:r w:rsidR="0017504A" w:rsidRPr="002B67DF">
        <w:rPr>
          <w:rFonts w:asciiTheme="minorHAnsi" w:hAnsiTheme="minorHAnsi" w:cstheme="minorHAnsi"/>
          <w:color w:val="06148C"/>
          <w:sz w:val="22"/>
          <w:szCs w:val="22"/>
        </w:rPr>
        <w:t xml:space="preserve">.… </w:t>
      </w:r>
      <w:proofErr w:type="gramStart"/>
      <w:r w:rsidR="0017504A" w:rsidRPr="002B67DF">
        <w:rPr>
          <w:rFonts w:asciiTheme="minorHAnsi" w:hAnsiTheme="minorHAnsi" w:cstheme="minorHAnsi"/>
          <w:color w:val="06148C"/>
          <w:sz w:val="22"/>
          <w:szCs w:val="22"/>
        </w:rPr>
        <w:t>en</w:t>
      </w:r>
      <w:proofErr w:type="gramEnd"/>
      <w:r w:rsidR="0017504A" w:rsidRPr="002B67DF">
        <w:rPr>
          <w:rFonts w:asciiTheme="minorHAnsi" w:hAnsiTheme="minorHAnsi" w:cstheme="minorHAnsi"/>
          <w:color w:val="06148C"/>
          <w:sz w:val="22"/>
          <w:szCs w:val="22"/>
        </w:rPr>
        <w:t xml:space="preserve"> date du ………</w:t>
      </w:r>
      <w:r w:rsidRPr="002B67DF">
        <w:rPr>
          <w:rFonts w:asciiTheme="minorHAnsi" w:hAnsiTheme="minorHAnsi" w:cstheme="minorHAnsi"/>
          <w:color w:val="06148C"/>
          <w:sz w:val="22"/>
          <w:szCs w:val="22"/>
        </w:rPr>
        <w:t>, portant échelonnement indiciaire applicable au cadre d’emplois ……………………………………………………………</w:t>
      </w:r>
    </w:p>
    <w:p w:rsidR="00AB53F3" w:rsidRPr="002B67DF" w:rsidRDefault="00AB53F3" w:rsidP="00B059FA">
      <w:pPr>
        <w:pStyle w:val="OmniPage5"/>
        <w:ind w:left="0"/>
        <w:jc w:val="both"/>
        <w:rPr>
          <w:rFonts w:asciiTheme="minorHAnsi" w:hAnsiTheme="minorHAnsi" w:cstheme="minorHAnsi"/>
          <w:color w:val="06148C"/>
          <w:sz w:val="22"/>
          <w:szCs w:val="22"/>
        </w:rPr>
      </w:pPr>
      <w:r w:rsidRPr="002B67DF">
        <w:rPr>
          <w:rFonts w:asciiTheme="minorHAnsi" w:hAnsiTheme="minorHAnsi" w:cstheme="minorHAnsi"/>
          <w:color w:val="06148C"/>
          <w:sz w:val="22"/>
          <w:szCs w:val="22"/>
        </w:rPr>
        <w:t xml:space="preserve">Vu la délibération du ……………… créant l’emploi de ….................... </w:t>
      </w:r>
      <w:proofErr w:type="gramStart"/>
      <w:r w:rsidRPr="002B67DF">
        <w:rPr>
          <w:rFonts w:asciiTheme="minorHAnsi" w:hAnsiTheme="minorHAnsi" w:cstheme="minorHAnsi"/>
          <w:color w:val="06148C"/>
          <w:sz w:val="22"/>
          <w:szCs w:val="22"/>
        </w:rPr>
        <w:t>à</w:t>
      </w:r>
      <w:proofErr w:type="gramEnd"/>
      <w:r w:rsidRPr="002B67DF">
        <w:rPr>
          <w:rFonts w:asciiTheme="minorHAnsi" w:hAnsiTheme="minorHAnsi" w:cstheme="minorHAnsi"/>
          <w:color w:val="06148C"/>
          <w:sz w:val="22"/>
          <w:szCs w:val="22"/>
        </w:rPr>
        <w:t xml:space="preserve"> raison de .........../35</w:t>
      </w:r>
      <w:r w:rsidRPr="002B67DF">
        <w:rPr>
          <w:rFonts w:asciiTheme="minorHAnsi" w:hAnsiTheme="minorHAnsi" w:cstheme="minorHAnsi"/>
          <w:color w:val="06148C"/>
          <w:sz w:val="22"/>
          <w:szCs w:val="22"/>
          <w:vertAlign w:val="superscript"/>
        </w:rPr>
        <w:t>ème</w:t>
      </w:r>
      <w:r w:rsidRPr="002B67DF">
        <w:rPr>
          <w:rFonts w:asciiTheme="minorHAnsi" w:hAnsiTheme="minorHAnsi" w:cstheme="minorHAnsi"/>
          <w:color w:val="06148C"/>
          <w:sz w:val="22"/>
          <w:szCs w:val="22"/>
        </w:rPr>
        <w:t xml:space="preserve">, pour la période du ................ </w:t>
      </w:r>
      <w:proofErr w:type="gramStart"/>
      <w:r w:rsidRPr="002B67DF">
        <w:rPr>
          <w:rFonts w:asciiTheme="minorHAnsi" w:hAnsiTheme="minorHAnsi" w:cstheme="minorHAnsi"/>
          <w:color w:val="06148C"/>
          <w:sz w:val="22"/>
          <w:szCs w:val="22"/>
        </w:rPr>
        <w:t>au</w:t>
      </w:r>
      <w:proofErr w:type="gramEnd"/>
      <w:r w:rsidRPr="002B67DF">
        <w:rPr>
          <w:rFonts w:asciiTheme="minorHAnsi" w:hAnsiTheme="minorHAnsi" w:cstheme="minorHAnsi"/>
          <w:color w:val="06148C"/>
          <w:sz w:val="22"/>
          <w:szCs w:val="22"/>
        </w:rPr>
        <w:t xml:space="preserve"> ................, comprenant les fonctions suivantes ............................................ </w:t>
      </w:r>
      <w:r w:rsidRPr="002B67DF">
        <w:rPr>
          <w:rFonts w:asciiTheme="minorHAnsi" w:hAnsiTheme="minorHAnsi" w:cstheme="minorHAnsi"/>
          <w:i/>
          <w:iCs/>
          <w:color w:val="06148C"/>
          <w:sz w:val="22"/>
          <w:szCs w:val="22"/>
        </w:rPr>
        <w:t>(</w:t>
      </w:r>
      <w:proofErr w:type="gramStart"/>
      <w:r w:rsidRPr="002B67DF">
        <w:rPr>
          <w:rFonts w:asciiTheme="minorHAnsi" w:hAnsiTheme="minorHAnsi" w:cstheme="minorHAnsi"/>
          <w:i/>
          <w:iCs/>
          <w:color w:val="06148C"/>
          <w:sz w:val="22"/>
          <w:szCs w:val="22"/>
        </w:rPr>
        <w:t>à</w:t>
      </w:r>
      <w:proofErr w:type="gramEnd"/>
      <w:r w:rsidRPr="002B67DF">
        <w:rPr>
          <w:rFonts w:asciiTheme="minorHAnsi" w:hAnsiTheme="minorHAnsi" w:cstheme="minorHAnsi"/>
          <w:i/>
          <w:iCs/>
          <w:color w:val="06148C"/>
          <w:sz w:val="22"/>
          <w:szCs w:val="22"/>
        </w:rPr>
        <w:t xml:space="preserve"> définir précisément)</w:t>
      </w:r>
      <w:r w:rsidRPr="002B67DF">
        <w:rPr>
          <w:rFonts w:asciiTheme="minorHAnsi" w:hAnsiTheme="minorHAnsi" w:cstheme="minorHAnsi"/>
          <w:color w:val="06148C"/>
          <w:sz w:val="22"/>
          <w:szCs w:val="22"/>
        </w:rPr>
        <w:t xml:space="preserve"> et fixant la rémunération,</w:t>
      </w:r>
    </w:p>
    <w:p w:rsidR="00AB53F3" w:rsidRPr="002B67DF" w:rsidRDefault="00AB53F3" w:rsidP="00AB53F3">
      <w:pPr>
        <w:widowControl w:val="0"/>
        <w:spacing w:after="0" w:line="240" w:lineRule="atLeast"/>
        <w:rPr>
          <w:rFonts w:cstheme="minorHAnsi"/>
          <w:snapToGrid w:val="0"/>
          <w:color w:val="06148C"/>
        </w:rPr>
      </w:pPr>
      <w:r w:rsidRPr="002B67DF">
        <w:rPr>
          <w:rFonts w:cstheme="minorHAnsi"/>
          <w:snapToGrid w:val="0"/>
          <w:color w:val="06148C"/>
        </w:rPr>
        <w:t xml:space="preserve">Vu le contrat signé entre les deux co-contractants en date du ................................, </w:t>
      </w:r>
    </w:p>
    <w:p w:rsidR="00AB53F3" w:rsidRPr="002B67DF" w:rsidRDefault="00AB53F3" w:rsidP="00AB53F3">
      <w:pPr>
        <w:widowControl w:val="0"/>
        <w:tabs>
          <w:tab w:val="left" w:pos="1488"/>
        </w:tabs>
        <w:spacing w:after="0" w:line="240" w:lineRule="atLeast"/>
        <w:rPr>
          <w:rFonts w:cstheme="minorHAnsi"/>
          <w:iCs/>
          <w:snapToGrid w:val="0"/>
          <w:color w:val="06148C"/>
        </w:rPr>
      </w:pPr>
    </w:p>
    <w:p w:rsidR="00AB53F3" w:rsidRPr="002B67DF" w:rsidRDefault="00AB53F3" w:rsidP="00AB53F3">
      <w:pPr>
        <w:pStyle w:val="Retraitcorpsdetexte"/>
        <w:spacing w:after="0"/>
        <w:jc w:val="left"/>
        <w:rPr>
          <w:rFonts w:asciiTheme="minorHAnsi" w:hAnsiTheme="minorHAnsi" w:cstheme="minorHAnsi"/>
          <w:b/>
          <w:color w:val="06148C"/>
        </w:rPr>
      </w:pPr>
      <w:r w:rsidRPr="002B67DF">
        <w:rPr>
          <w:rFonts w:asciiTheme="minorHAnsi" w:hAnsiTheme="minorHAnsi" w:cstheme="minorHAnsi"/>
          <w:b/>
          <w:color w:val="06148C"/>
        </w:rPr>
        <w:t>Il a été convenu ce qui suit :</w:t>
      </w:r>
    </w:p>
    <w:p w:rsidR="00AB53F3" w:rsidRPr="002B67DF" w:rsidRDefault="00AB53F3" w:rsidP="00AB53F3">
      <w:pPr>
        <w:widowControl w:val="0"/>
        <w:tabs>
          <w:tab w:val="left" w:pos="1488"/>
        </w:tabs>
        <w:spacing w:after="0" w:line="240" w:lineRule="atLeast"/>
        <w:rPr>
          <w:rFonts w:cstheme="minorHAnsi"/>
          <w:i/>
          <w:snapToGrid w:val="0"/>
          <w:color w:val="06148C"/>
        </w:rPr>
      </w:pPr>
    </w:p>
    <w:p w:rsidR="00895555" w:rsidRPr="005A331B" w:rsidRDefault="00895555" w:rsidP="00AB53F3">
      <w:pPr>
        <w:widowControl w:val="0"/>
        <w:tabs>
          <w:tab w:val="left" w:pos="1488"/>
        </w:tabs>
        <w:spacing w:after="0" w:line="240" w:lineRule="atLeast"/>
        <w:rPr>
          <w:rFonts w:cstheme="minorHAnsi"/>
          <w:b/>
          <w:snapToGrid w:val="0"/>
          <w:color w:val="06148C"/>
        </w:rPr>
      </w:pPr>
      <w:r w:rsidRPr="002B67DF">
        <w:rPr>
          <w:rFonts w:cstheme="minorHAnsi"/>
          <w:b/>
          <w:snapToGrid w:val="0"/>
          <w:color w:val="06148C"/>
        </w:rPr>
        <w:t>ARTICLE 1 : REMUNERATION</w:t>
      </w:r>
      <w:bookmarkStart w:id="0" w:name="_GoBack"/>
      <w:bookmarkEnd w:id="0"/>
    </w:p>
    <w:p w:rsidR="00AB53F3" w:rsidRPr="002B67DF" w:rsidRDefault="00AB53F3" w:rsidP="002B67DF">
      <w:pPr>
        <w:pStyle w:val="Retraitcorpsdetexte"/>
        <w:spacing w:after="0"/>
        <w:rPr>
          <w:rFonts w:asciiTheme="minorHAnsi" w:hAnsiTheme="minorHAnsi" w:cstheme="minorHAnsi"/>
          <w:color w:val="06148C"/>
        </w:rPr>
      </w:pPr>
      <w:r w:rsidRPr="002B67DF">
        <w:rPr>
          <w:rFonts w:asciiTheme="minorHAnsi" w:hAnsiTheme="minorHAnsi" w:cstheme="minorHAnsi"/>
          <w:color w:val="06148C"/>
        </w:rPr>
        <w:t>A compter du</w:t>
      </w:r>
      <w:r w:rsidR="0017504A" w:rsidRPr="002B67DF">
        <w:rPr>
          <w:rFonts w:asciiTheme="minorHAnsi" w:hAnsiTheme="minorHAnsi" w:cstheme="minorHAnsi"/>
          <w:color w:val="06148C"/>
          <w:lang w:val="fr-FR"/>
        </w:rPr>
        <w:t xml:space="preserve"> …. ……</w:t>
      </w:r>
      <w:r w:rsidRPr="002B67DF">
        <w:rPr>
          <w:rFonts w:asciiTheme="minorHAnsi" w:hAnsiTheme="minorHAnsi" w:cstheme="minorHAnsi"/>
          <w:color w:val="06148C"/>
        </w:rPr>
        <w:t>, la situation de M……………………… est révisée comme suit :</w:t>
      </w:r>
    </w:p>
    <w:p w:rsidR="00AB53F3" w:rsidRPr="002B67DF" w:rsidRDefault="00AB53F3" w:rsidP="00AB53F3">
      <w:pPr>
        <w:pStyle w:val="Retraitcorpsdetexte"/>
        <w:spacing w:after="0"/>
        <w:rPr>
          <w:rFonts w:asciiTheme="minorHAnsi" w:hAnsiTheme="minorHAnsi" w:cstheme="minorHAnsi"/>
          <w:color w:val="06148C"/>
          <w:lang w:val="fr-FR"/>
        </w:rPr>
      </w:pPr>
      <w:r w:rsidRPr="002B67DF">
        <w:rPr>
          <w:rFonts w:asciiTheme="minorHAnsi" w:hAnsiTheme="minorHAnsi" w:cstheme="minorHAnsi"/>
          <w:color w:val="06148C"/>
        </w:rPr>
        <w:t>Emploi – grade :</w:t>
      </w:r>
      <w:r w:rsidRPr="002B67DF">
        <w:rPr>
          <w:rFonts w:asciiTheme="minorHAnsi" w:hAnsiTheme="minorHAnsi" w:cstheme="minorHAnsi"/>
          <w:color w:val="06148C"/>
        </w:rPr>
        <w:tab/>
        <w:t>………………………………..,</w:t>
      </w:r>
    </w:p>
    <w:p w:rsidR="00BA7C3E" w:rsidRPr="002B67DF" w:rsidRDefault="00BA7C3E" w:rsidP="00AB53F3">
      <w:pPr>
        <w:pStyle w:val="Retraitcorpsdetexte"/>
        <w:spacing w:after="0"/>
        <w:rPr>
          <w:rFonts w:asciiTheme="minorHAnsi" w:hAnsiTheme="minorHAnsi" w:cstheme="minorHAnsi"/>
          <w:color w:val="06148C"/>
          <w:lang w:val="fr-FR"/>
        </w:rPr>
      </w:pPr>
      <w:r w:rsidRPr="002B67DF">
        <w:rPr>
          <w:rFonts w:asciiTheme="minorHAnsi" w:hAnsiTheme="minorHAnsi" w:cstheme="minorHAnsi"/>
          <w:color w:val="06148C"/>
          <w:lang w:val="fr-FR"/>
        </w:rPr>
        <w:t xml:space="preserve">Echelon : </w:t>
      </w:r>
    </w:p>
    <w:p w:rsidR="00AB53F3" w:rsidRPr="002B67DF" w:rsidRDefault="00AB53F3" w:rsidP="00AB53F3">
      <w:pPr>
        <w:pStyle w:val="Retraitcorpsdetexte"/>
        <w:spacing w:after="0"/>
        <w:rPr>
          <w:rFonts w:asciiTheme="minorHAnsi" w:hAnsiTheme="minorHAnsi" w:cstheme="minorHAnsi"/>
          <w:color w:val="06148C"/>
          <w:lang w:val="fr-FR"/>
        </w:rPr>
      </w:pPr>
      <w:r w:rsidRPr="002B67DF">
        <w:rPr>
          <w:rFonts w:asciiTheme="minorHAnsi" w:hAnsiTheme="minorHAnsi" w:cstheme="minorHAnsi"/>
          <w:color w:val="06148C"/>
        </w:rPr>
        <w:t>Indice brut :</w:t>
      </w:r>
      <w:r w:rsidRPr="002B67DF">
        <w:rPr>
          <w:rFonts w:asciiTheme="minorHAnsi" w:hAnsiTheme="minorHAnsi" w:cstheme="minorHAnsi"/>
          <w:color w:val="06148C"/>
        </w:rPr>
        <w:tab/>
        <w:t>……………</w:t>
      </w:r>
    </w:p>
    <w:p w:rsidR="00AB53F3" w:rsidRPr="002B67DF" w:rsidRDefault="00895555" w:rsidP="002B67DF">
      <w:pPr>
        <w:pStyle w:val="Retraitcorpsdetexte"/>
        <w:spacing w:after="0"/>
        <w:rPr>
          <w:rFonts w:asciiTheme="minorHAnsi" w:hAnsiTheme="minorHAnsi" w:cstheme="minorHAnsi"/>
          <w:color w:val="06148C"/>
          <w:lang w:val="fr-FR"/>
        </w:rPr>
      </w:pPr>
      <w:r w:rsidRPr="002B67DF">
        <w:rPr>
          <w:rFonts w:asciiTheme="minorHAnsi" w:hAnsiTheme="minorHAnsi" w:cstheme="minorHAnsi"/>
          <w:color w:val="06148C"/>
          <w:lang w:val="fr-FR"/>
        </w:rPr>
        <w:t>Indice majoré : ……………</w:t>
      </w:r>
    </w:p>
    <w:p w:rsidR="00895555" w:rsidRPr="002B67DF" w:rsidRDefault="00895555" w:rsidP="00895555">
      <w:pPr>
        <w:pStyle w:val="articlen"/>
        <w:rPr>
          <w:rFonts w:asciiTheme="minorHAnsi" w:hAnsiTheme="minorHAnsi" w:cstheme="minorHAnsi"/>
          <w:color w:val="06148C"/>
          <w:sz w:val="22"/>
          <w:szCs w:val="22"/>
        </w:rPr>
      </w:pPr>
      <w:r w:rsidRPr="002B67DF">
        <w:rPr>
          <w:rFonts w:asciiTheme="minorHAnsi" w:hAnsiTheme="minorHAnsi" w:cstheme="minorHAnsi"/>
          <w:color w:val="06148C"/>
          <w:sz w:val="22"/>
          <w:szCs w:val="22"/>
        </w:rPr>
        <w:t>ARTICLE 2 : CONTENTIEUX</w:t>
      </w:r>
    </w:p>
    <w:p w:rsidR="00AB53F3" w:rsidRPr="002B67DF" w:rsidRDefault="00895555" w:rsidP="00B059FA">
      <w:pPr>
        <w:pStyle w:val="articlecontenu"/>
        <w:rPr>
          <w:rFonts w:asciiTheme="minorHAnsi" w:hAnsiTheme="minorHAnsi" w:cstheme="minorHAnsi"/>
          <w:color w:val="06148C"/>
          <w:sz w:val="22"/>
          <w:szCs w:val="22"/>
        </w:rPr>
      </w:pPr>
      <w:r w:rsidRPr="002B67DF">
        <w:rPr>
          <w:rFonts w:asciiTheme="minorHAnsi" w:hAnsiTheme="minorHAnsi" w:cstheme="minorHAnsi"/>
          <w:color w:val="06148C"/>
          <w:sz w:val="22"/>
          <w:szCs w:val="22"/>
        </w:rPr>
        <w:t>Les litiges nés de l’exécution du présent contrat relèvent de la compétence de la juridiction administrative dans le respect du délai de recours de deux mois.</w:t>
      </w:r>
    </w:p>
    <w:p w:rsidR="00895555" w:rsidRPr="005A331B" w:rsidRDefault="00AB53F3" w:rsidP="005A331B">
      <w:pPr>
        <w:widowControl w:val="0"/>
        <w:tabs>
          <w:tab w:val="left" w:pos="1134"/>
        </w:tabs>
        <w:spacing w:after="0" w:line="240" w:lineRule="atLeast"/>
        <w:rPr>
          <w:rFonts w:cstheme="minorHAnsi"/>
          <w:snapToGrid w:val="0"/>
          <w:color w:val="06148C"/>
        </w:rPr>
      </w:pPr>
      <w:proofErr w:type="gramStart"/>
      <w:r w:rsidRPr="002B67DF">
        <w:rPr>
          <w:rFonts w:cstheme="minorHAnsi"/>
          <w:snapToGrid w:val="0"/>
          <w:color w:val="06148C"/>
        </w:rPr>
        <w:t>Les autres articles restant</w:t>
      </w:r>
      <w:proofErr w:type="gramEnd"/>
      <w:r w:rsidRPr="002B67DF">
        <w:rPr>
          <w:rFonts w:cstheme="minorHAnsi"/>
          <w:snapToGrid w:val="0"/>
          <w:color w:val="06148C"/>
        </w:rPr>
        <w:t xml:space="preserve"> inchangés.</w:t>
      </w:r>
    </w:p>
    <w:p w:rsidR="00895555" w:rsidRPr="002B67DF" w:rsidRDefault="00895555" w:rsidP="00895555">
      <w:pPr>
        <w:pStyle w:val="Signature"/>
        <w:rPr>
          <w:rFonts w:asciiTheme="minorHAnsi" w:hAnsiTheme="minorHAnsi" w:cstheme="minorHAnsi"/>
          <w:color w:val="06148C"/>
          <w:sz w:val="22"/>
          <w:szCs w:val="22"/>
        </w:rPr>
      </w:pPr>
      <w:r w:rsidRPr="002B67DF">
        <w:rPr>
          <w:rFonts w:asciiTheme="minorHAnsi" w:hAnsiTheme="minorHAnsi" w:cstheme="minorHAnsi"/>
          <w:color w:val="06148C"/>
          <w:sz w:val="22"/>
          <w:szCs w:val="22"/>
        </w:rPr>
        <w:t>Fait en double exemplaire</w:t>
      </w:r>
    </w:p>
    <w:p w:rsidR="00895555" w:rsidRPr="002B67DF" w:rsidRDefault="00895555" w:rsidP="00895555">
      <w:pPr>
        <w:pStyle w:val="Signature"/>
        <w:rPr>
          <w:rFonts w:asciiTheme="minorHAnsi" w:hAnsiTheme="minorHAnsi" w:cstheme="minorHAnsi"/>
          <w:color w:val="06148C"/>
          <w:sz w:val="22"/>
          <w:szCs w:val="22"/>
        </w:rPr>
      </w:pPr>
      <w:r w:rsidRPr="002B67DF">
        <w:rPr>
          <w:rFonts w:asciiTheme="minorHAnsi" w:hAnsiTheme="minorHAnsi" w:cstheme="minorHAnsi"/>
          <w:color w:val="06148C"/>
          <w:sz w:val="22"/>
          <w:szCs w:val="22"/>
        </w:rPr>
        <w:t>à.............................................., le.................................</w:t>
      </w:r>
    </w:p>
    <w:p w:rsidR="00895555" w:rsidRPr="002B67DF" w:rsidRDefault="00895555" w:rsidP="00895555">
      <w:pPr>
        <w:pStyle w:val="Signature"/>
        <w:rPr>
          <w:rFonts w:asciiTheme="minorHAnsi" w:hAnsiTheme="minorHAnsi" w:cstheme="minorHAnsi"/>
          <w:color w:val="06148C"/>
          <w:sz w:val="22"/>
          <w:szCs w:val="22"/>
        </w:rPr>
      </w:pPr>
      <w:proofErr w:type="gramStart"/>
      <w:r w:rsidRPr="002B67DF">
        <w:rPr>
          <w:rFonts w:asciiTheme="minorHAnsi" w:hAnsiTheme="minorHAnsi" w:cstheme="minorHAnsi"/>
          <w:color w:val="06148C"/>
          <w:sz w:val="22"/>
          <w:szCs w:val="22"/>
        </w:rPr>
        <w:t>signatures</w:t>
      </w:r>
      <w:proofErr w:type="gramEnd"/>
    </w:p>
    <w:p w:rsidR="00895555" w:rsidRPr="002B67DF" w:rsidRDefault="00895555" w:rsidP="005A331B">
      <w:pPr>
        <w:pStyle w:val="Signature"/>
        <w:ind w:left="0"/>
        <w:jc w:val="left"/>
        <w:rPr>
          <w:rFonts w:asciiTheme="minorHAnsi" w:hAnsiTheme="minorHAnsi" w:cstheme="minorHAnsi"/>
          <w:color w:val="06148C"/>
          <w:sz w:val="22"/>
          <w:szCs w:val="22"/>
        </w:rPr>
      </w:pPr>
    </w:p>
    <w:p w:rsidR="00895555" w:rsidRPr="002B67DF" w:rsidRDefault="00895555" w:rsidP="00B059FA">
      <w:pPr>
        <w:pStyle w:val="Signature"/>
        <w:rPr>
          <w:rFonts w:asciiTheme="minorHAnsi" w:hAnsiTheme="minorHAnsi" w:cstheme="minorHAnsi"/>
          <w:color w:val="06148C"/>
          <w:sz w:val="22"/>
          <w:szCs w:val="22"/>
        </w:rPr>
      </w:pPr>
      <w:r w:rsidRPr="002B67DF">
        <w:rPr>
          <w:rFonts w:asciiTheme="minorHAnsi" w:hAnsiTheme="minorHAnsi" w:cstheme="minorHAnsi"/>
          <w:color w:val="06148C"/>
          <w:sz w:val="22"/>
          <w:szCs w:val="22"/>
        </w:rPr>
        <w:t>Le Maire (ou le Président),</w:t>
      </w:r>
      <w:r w:rsidRPr="002B67DF">
        <w:rPr>
          <w:rFonts w:asciiTheme="minorHAnsi" w:hAnsiTheme="minorHAnsi" w:cstheme="minorHAnsi"/>
          <w:color w:val="06148C"/>
          <w:sz w:val="22"/>
          <w:szCs w:val="22"/>
        </w:rPr>
        <w:tab/>
        <w:t>le co-contractant</w:t>
      </w:r>
    </w:p>
    <w:p w:rsidR="00895555" w:rsidRPr="002B67DF" w:rsidRDefault="00895555" w:rsidP="00895555">
      <w:pPr>
        <w:pStyle w:val="notifi"/>
        <w:spacing w:after="120"/>
        <w:rPr>
          <w:rFonts w:asciiTheme="minorHAnsi" w:hAnsiTheme="minorHAnsi" w:cstheme="minorHAnsi"/>
          <w:color w:val="06148C"/>
          <w:sz w:val="22"/>
          <w:szCs w:val="22"/>
        </w:rPr>
      </w:pPr>
      <w:r w:rsidRPr="002B67DF">
        <w:rPr>
          <w:rFonts w:asciiTheme="minorHAnsi" w:hAnsiTheme="minorHAnsi" w:cstheme="minorHAnsi"/>
          <w:color w:val="06148C"/>
          <w:sz w:val="22"/>
          <w:szCs w:val="22"/>
        </w:rPr>
        <w:t>Transmis au Représentant de l’État.</w:t>
      </w:r>
    </w:p>
    <w:p w:rsidR="00895555" w:rsidRPr="002B67DF" w:rsidRDefault="00895555" w:rsidP="00895555">
      <w:pPr>
        <w:pStyle w:val="notifi"/>
        <w:rPr>
          <w:rFonts w:asciiTheme="minorHAnsi" w:hAnsiTheme="minorHAnsi" w:cstheme="minorHAnsi"/>
          <w:color w:val="06148C"/>
          <w:sz w:val="22"/>
          <w:szCs w:val="22"/>
        </w:rPr>
      </w:pPr>
      <w:r w:rsidRPr="002B67DF">
        <w:rPr>
          <w:rFonts w:asciiTheme="minorHAnsi" w:hAnsiTheme="minorHAnsi" w:cstheme="minorHAnsi"/>
          <w:color w:val="06148C"/>
          <w:sz w:val="22"/>
          <w:szCs w:val="22"/>
          <w:u w:val="single"/>
        </w:rPr>
        <w:t xml:space="preserve">Ampliation adressée au </w:t>
      </w:r>
      <w:r w:rsidRPr="002B67DF">
        <w:rPr>
          <w:rFonts w:asciiTheme="minorHAnsi" w:hAnsiTheme="minorHAnsi" w:cstheme="minorHAnsi"/>
          <w:color w:val="06148C"/>
          <w:sz w:val="22"/>
          <w:szCs w:val="22"/>
        </w:rPr>
        <w:t>:</w:t>
      </w:r>
    </w:p>
    <w:p w:rsidR="00895555" w:rsidRPr="002B67DF" w:rsidRDefault="00895555" w:rsidP="00895555">
      <w:pPr>
        <w:pStyle w:val="notifi"/>
        <w:rPr>
          <w:rFonts w:asciiTheme="minorHAnsi" w:hAnsiTheme="minorHAnsi" w:cstheme="minorHAnsi"/>
          <w:color w:val="06148C"/>
          <w:sz w:val="22"/>
          <w:szCs w:val="22"/>
        </w:rPr>
      </w:pPr>
      <w:r w:rsidRPr="002B67DF">
        <w:rPr>
          <w:rFonts w:asciiTheme="minorHAnsi" w:hAnsiTheme="minorHAnsi" w:cstheme="minorHAnsi"/>
          <w:color w:val="06148C"/>
          <w:sz w:val="22"/>
          <w:szCs w:val="22"/>
        </w:rPr>
        <w:t>- Comptable de la collectivité.</w:t>
      </w:r>
    </w:p>
    <w:p w:rsidR="00895555" w:rsidRPr="002B67DF" w:rsidRDefault="00B059FA" w:rsidP="00B059FA">
      <w:pPr>
        <w:pStyle w:val="notifi"/>
        <w:rPr>
          <w:rFonts w:asciiTheme="minorHAnsi" w:hAnsiTheme="minorHAnsi" w:cstheme="minorHAnsi"/>
          <w:snapToGrid w:val="0"/>
          <w:color w:val="06148C"/>
          <w:sz w:val="22"/>
          <w:szCs w:val="22"/>
        </w:rPr>
      </w:pPr>
      <w:r w:rsidRPr="002B67DF">
        <w:rPr>
          <w:rFonts w:asciiTheme="minorHAnsi" w:hAnsiTheme="minorHAnsi" w:cstheme="minorHAnsi"/>
          <w:color w:val="06148C"/>
          <w:sz w:val="22"/>
          <w:szCs w:val="22"/>
        </w:rPr>
        <w:t>- Président du Centre de gestion.</w:t>
      </w:r>
    </w:p>
    <w:sectPr w:rsidR="00895555" w:rsidRPr="002B67DF" w:rsidSect="002B6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453"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E15" w:rsidRDefault="00A54E15" w:rsidP="00A54E15">
      <w:pPr>
        <w:spacing w:after="0" w:line="240" w:lineRule="auto"/>
      </w:pPr>
      <w:r>
        <w:separator/>
      </w:r>
    </w:p>
  </w:endnote>
  <w:endnote w:type="continuationSeparator" w:id="0">
    <w:p w:rsidR="00A54E15" w:rsidRDefault="00A54E15" w:rsidP="00A54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248" w:rsidRDefault="0042724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215"/>
      <w:gridCol w:w="2326"/>
    </w:tblGrid>
    <w:tr w:rsidR="002B67DF" w:rsidRPr="00882918" w:rsidTr="007F3AA0">
      <w:trPr>
        <w:trHeight w:val="340"/>
      </w:trPr>
      <w:tc>
        <w:tcPr>
          <w:tcW w:w="3458" w:type="pct"/>
          <w:shd w:val="clear" w:color="auto" w:fill="06148C"/>
          <w:vAlign w:val="center"/>
        </w:tcPr>
        <w:p w:rsidR="002B67DF" w:rsidRPr="00882918" w:rsidRDefault="002B67DF" w:rsidP="002B67DF">
          <w:pPr>
            <w:tabs>
              <w:tab w:val="center" w:pos="4536"/>
              <w:tab w:val="right" w:pos="9072"/>
            </w:tabs>
            <w:spacing w:before="80" w:after="80"/>
            <w:jc w:val="both"/>
            <w:rPr>
              <w:rFonts w:ascii="Calibri" w:eastAsia="Calibri" w:hAnsi="Calibri"/>
              <w:b/>
              <w:caps/>
              <w:color w:val="FFFFFF"/>
              <w:sz w:val="18"/>
              <w:szCs w:val="18"/>
            </w:rPr>
          </w:pPr>
          <w:bookmarkStart w:id="1" w:name="_Hlk160715677"/>
          <w:r>
            <w:rPr>
              <w:rFonts w:ascii="Calibri" w:eastAsia="Calibri" w:hAnsi="Calibri"/>
              <w:b/>
              <w:caps/>
              <w:color w:val="FFFFFF"/>
              <w:sz w:val="18"/>
              <w:szCs w:val="18"/>
            </w:rPr>
            <w:t xml:space="preserve">avenant – reclassement indiciaire </w:t>
          </w:r>
          <w:r w:rsidR="00427248">
            <w:rPr>
              <w:rFonts w:ascii="Calibri" w:eastAsia="Calibri" w:hAnsi="Calibri"/>
              <w:b/>
              <w:caps/>
              <w:color w:val="FFFFFF"/>
              <w:sz w:val="18"/>
              <w:szCs w:val="18"/>
            </w:rPr>
            <w:t xml:space="preserve">– ppcr </w:t>
          </w:r>
        </w:p>
      </w:tc>
      <w:tc>
        <w:tcPr>
          <w:tcW w:w="1542" w:type="pct"/>
          <w:shd w:val="clear" w:color="auto" w:fill="06148C"/>
          <w:vAlign w:val="center"/>
        </w:tcPr>
        <w:p w:rsidR="002B67DF" w:rsidRPr="00882918" w:rsidRDefault="002B67DF" w:rsidP="002B67DF">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01/03/2024</w:t>
          </w:r>
        </w:p>
      </w:tc>
    </w:tr>
    <w:bookmarkEnd w:id="1"/>
  </w:tbl>
  <w:p w:rsidR="00A54E15" w:rsidRPr="00B059FA" w:rsidRDefault="00A54E15" w:rsidP="00B059FA">
    <w:pPr>
      <w:pStyle w:val="Pieddepage"/>
      <w:tabs>
        <w:tab w:val="right" w:pos="7370"/>
      </w:tabs>
      <w:jc w:val="center"/>
      <w:rPr>
        <w:rFonts w:ascii="Arial" w:hAnsi="Arial" w:cs="Arial"/>
        <w:b/>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248" w:rsidRDefault="004272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E15" w:rsidRDefault="00A54E15" w:rsidP="00A54E15">
      <w:pPr>
        <w:spacing w:after="0" w:line="240" w:lineRule="auto"/>
      </w:pPr>
      <w:r>
        <w:separator/>
      </w:r>
    </w:p>
  </w:footnote>
  <w:footnote w:type="continuationSeparator" w:id="0">
    <w:p w:rsidR="00A54E15" w:rsidRDefault="00A54E15" w:rsidP="00A54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248" w:rsidRDefault="0042724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9FA" w:rsidRDefault="002B67DF">
    <w:pPr>
      <w:pStyle w:val="En-tte"/>
    </w:pPr>
    <w:r>
      <w:rPr>
        <w:noProof/>
      </w:rPr>
      <w:drawing>
        <wp:anchor distT="0" distB="0" distL="114300" distR="114300" simplePos="0" relativeHeight="251658240" behindDoc="1" locked="0" layoutInCell="1" allowOverlap="1">
          <wp:simplePos x="0" y="0"/>
          <wp:positionH relativeFrom="page">
            <wp:posOffset>7620</wp:posOffset>
          </wp:positionH>
          <wp:positionV relativeFrom="paragraph">
            <wp:posOffset>-441325</wp:posOffset>
          </wp:positionV>
          <wp:extent cx="7557135" cy="1068959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248" w:rsidRDefault="0042724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5E5C"/>
    <w:multiLevelType w:val="hybridMultilevel"/>
    <w:tmpl w:val="A4E8E030"/>
    <w:lvl w:ilvl="0" w:tplc="95E87B74">
      <w:start w:val="1"/>
      <w:numFmt w:val="bullet"/>
      <w:lvlText w:val="-"/>
      <w:lvlJc w:val="left"/>
      <w:pPr>
        <w:ind w:left="720" w:hanging="360"/>
      </w:pPr>
      <w:rPr>
        <w:rFonts w:ascii="Arial" w:eastAsiaTheme="minorHAnsi" w:hAnsi="Arial" w:cs="Aria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3F3"/>
    <w:rsid w:val="0017504A"/>
    <w:rsid w:val="001E02A4"/>
    <w:rsid w:val="002B67DF"/>
    <w:rsid w:val="002F3FFE"/>
    <w:rsid w:val="00427248"/>
    <w:rsid w:val="00547DAF"/>
    <w:rsid w:val="005A331B"/>
    <w:rsid w:val="006A25D3"/>
    <w:rsid w:val="00895555"/>
    <w:rsid w:val="00906A61"/>
    <w:rsid w:val="00A54E15"/>
    <w:rsid w:val="00AB53F3"/>
    <w:rsid w:val="00B059FA"/>
    <w:rsid w:val="00B07C17"/>
    <w:rsid w:val="00BA7C3E"/>
    <w:rsid w:val="00F44B74"/>
    <w:rsid w:val="00FF49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166F36"/>
  <w15:docId w15:val="{96AE7A4E-1DFD-406C-B3D4-2E7CB708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3F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uiPriority w:val="99"/>
    <w:semiHidden/>
    <w:unhideWhenUsed/>
    <w:rsid w:val="00AB53F3"/>
    <w:pPr>
      <w:spacing w:after="120" w:line="240" w:lineRule="auto"/>
      <w:ind w:left="283"/>
      <w:jc w:val="both"/>
    </w:pPr>
    <w:rPr>
      <w:rFonts w:ascii="Arial" w:eastAsia="Times New Roman" w:hAnsi="Arial" w:cs="Times New Roman"/>
      <w:lang w:val="x-none" w:eastAsia="x-none"/>
    </w:rPr>
  </w:style>
  <w:style w:type="character" w:customStyle="1" w:styleId="RetraitcorpsdetexteCar">
    <w:name w:val="Retrait corps de texte Car"/>
    <w:basedOn w:val="Policepardfaut"/>
    <w:link w:val="Retraitcorpsdetexte"/>
    <w:uiPriority w:val="99"/>
    <w:semiHidden/>
    <w:rsid w:val="00AB53F3"/>
    <w:rPr>
      <w:rFonts w:ascii="Arial" w:eastAsia="Times New Roman" w:hAnsi="Arial" w:cs="Times New Roman"/>
      <w:lang w:val="x-none" w:eastAsia="x-none"/>
    </w:rPr>
  </w:style>
  <w:style w:type="paragraph" w:customStyle="1" w:styleId="OmniPage5">
    <w:name w:val="OmniPage #5"/>
    <w:basedOn w:val="Normal"/>
    <w:rsid w:val="00AB53F3"/>
    <w:pPr>
      <w:spacing w:after="0" w:line="240" w:lineRule="auto"/>
      <w:ind w:left="975" w:right="45"/>
    </w:pPr>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A54E15"/>
    <w:pPr>
      <w:tabs>
        <w:tab w:val="center" w:pos="4536"/>
        <w:tab w:val="right" w:pos="9072"/>
      </w:tabs>
      <w:spacing w:after="0" w:line="240" w:lineRule="auto"/>
    </w:pPr>
  </w:style>
  <w:style w:type="character" w:customStyle="1" w:styleId="En-tteCar">
    <w:name w:val="En-tête Car"/>
    <w:basedOn w:val="Policepardfaut"/>
    <w:link w:val="En-tte"/>
    <w:uiPriority w:val="99"/>
    <w:rsid w:val="00A54E15"/>
  </w:style>
  <w:style w:type="paragraph" w:styleId="Pieddepage">
    <w:name w:val="footer"/>
    <w:basedOn w:val="Normal"/>
    <w:link w:val="PieddepageCar"/>
    <w:unhideWhenUsed/>
    <w:rsid w:val="00A54E15"/>
    <w:pPr>
      <w:tabs>
        <w:tab w:val="center" w:pos="4536"/>
        <w:tab w:val="right" w:pos="9072"/>
      </w:tabs>
      <w:spacing w:after="0" w:line="240" w:lineRule="auto"/>
    </w:pPr>
  </w:style>
  <w:style w:type="character" w:customStyle="1" w:styleId="PieddepageCar">
    <w:name w:val="Pied de page Car"/>
    <w:basedOn w:val="Policepardfaut"/>
    <w:link w:val="Pieddepage"/>
    <w:rsid w:val="00A54E15"/>
  </w:style>
  <w:style w:type="paragraph" w:customStyle="1" w:styleId="articlen">
    <w:name w:val="article : n°"/>
    <w:basedOn w:val="Normal"/>
    <w:rsid w:val="00895555"/>
    <w:pPr>
      <w:autoSpaceDE w:val="0"/>
      <w:autoSpaceDN w:val="0"/>
      <w:spacing w:before="240" w:after="120" w:line="240" w:lineRule="auto"/>
      <w:jc w:val="both"/>
    </w:pPr>
    <w:rPr>
      <w:rFonts w:ascii="Arial" w:eastAsia="Times New Roman" w:hAnsi="Arial" w:cs="Arial"/>
      <w:b/>
      <w:bCs/>
      <w:caps/>
      <w:sz w:val="20"/>
      <w:szCs w:val="20"/>
      <w:lang w:eastAsia="fr-FR"/>
    </w:rPr>
  </w:style>
  <w:style w:type="paragraph" w:customStyle="1" w:styleId="articlecontenu">
    <w:name w:val="article : contenu"/>
    <w:basedOn w:val="Normal"/>
    <w:rsid w:val="00895555"/>
    <w:pPr>
      <w:autoSpaceDE w:val="0"/>
      <w:autoSpaceDN w:val="0"/>
      <w:spacing w:after="140" w:line="240" w:lineRule="auto"/>
      <w:ind w:firstLine="284"/>
      <w:jc w:val="both"/>
    </w:pPr>
    <w:rPr>
      <w:rFonts w:ascii="Arial" w:eastAsia="Times New Roman" w:hAnsi="Arial" w:cs="Arial"/>
      <w:sz w:val="20"/>
      <w:szCs w:val="20"/>
      <w:lang w:eastAsia="fr-FR"/>
    </w:rPr>
  </w:style>
  <w:style w:type="paragraph" w:styleId="Paragraphedeliste">
    <w:name w:val="List Paragraph"/>
    <w:basedOn w:val="Normal"/>
    <w:uiPriority w:val="34"/>
    <w:qFormat/>
    <w:rsid w:val="00895555"/>
    <w:pPr>
      <w:ind w:left="720"/>
      <w:contextualSpacing/>
    </w:pPr>
  </w:style>
  <w:style w:type="paragraph" w:styleId="Signature">
    <w:name w:val="Signature"/>
    <w:basedOn w:val="Normal"/>
    <w:link w:val="SignatureCar"/>
    <w:rsid w:val="00895555"/>
    <w:pPr>
      <w:tabs>
        <w:tab w:val="left" w:pos="7088"/>
        <w:tab w:val="right" w:pos="9923"/>
      </w:tabs>
      <w:autoSpaceDE w:val="0"/>
      <w:autoSpaceDN w:val="0"/>
      <w:spacing w:after="0" w:line="240" w:lineRule="auto"/>
      <w:ind w:left="4252"/>
      <w:jc w:val="center"/>
    </w:pPr>
    <w:rPr>
      <w:rFonts w:ascii="Arial" w:eastAsia="Times New Roman" w:hAnsi="Arial" w:cs="Arial"/>
      <w:sz w:val="20"/>
      <w:szCs w:val="20"/>
      <w:lang w:eastAsia="fr-FR"/>
    </w:rPr>
  </w:style>
  <w:style w:type="character" w:customStyle="1" w:styleId="SignatureCar">
    <w:name w:val="Signature Car"/>
    <w:basedOn w:val="Policepardfaut"/>
    <w:link w:val="Signature"/>
    <w:rsid w:val="00895555"/>
    <w:rPr>
      <w:rFonts w:ascii="Arial" w:eastAsia="Times New Roman" w:hAnsi="Arial" w:cs="Arial"/>
      <w:sz w:val="20"/>
      <w:szCs w:val="20"/>
      <w:lang w:eastAsia="fr-FR"/>
    </w:rPr>
  </w:style>
  <w:style w:type="paragraph" w:customStyle="1" w:styleId="notifi">
    <w:name w:val="notifié à"/>
    <w:basedOn w:val="articlecontenu"/>
    <w:rsid w:val="00895555"/>
    <w:pPr>
      <w:spacing w:after="0"/>
      <w:ind w:left="567"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5F835-FECD-4F22-9CB2-259A1BC3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353</Words>
  <Characters>1943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Jean-Yves ROBICHON</dc:creator>
  <cp:lastModifiedBy>Jeremy GUELDRY</cp:lastModifiedBy>
  <cp:revision>7</cp:revision>
  <cp:lastPrinted>2016-07-01T08:46:00Z</cp:lastPrinted>
  <dcterms:created xsi:type="dcterms:W3CDTF">2019-01-24T14:31:00Z</dcterms:created>
  <dcterms:modified xsi:type="dcterms:W3CDTF">2024-03-25T09:01:00Z</dcterms:modified>
</cp:coreProperties>
</file>